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B3" w:rsidRDefault="004806B3" w:rsidP="004806B3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4806B3" w:rsidRPr="004806B3" w:rsidRDefault="004806B3" w:rsidP="004806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6B3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</w:p>
    <w:p w:rsidR="004806B3" w:rsidRPr="004806B3" w:rsidRDefault="004806B3" w:rsidP="004806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6B3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БОЛЬШЕУКОВСКОГО МУНИЦИПАЛЬНОГО РАЙОНА</w:t>
      </w:r>
    </w:p>
    <w:p w:rsidR="004806B3" w:rsidRPr="004806B3" w:rsidRDefault="004806B3" w:rsidP="004806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6B3">
        <w:rPr>
          <w:rFonts w:ascii="Times New Roman" w:eastAsia="Times New Roman" w:hAnsi="Times New Roman" w:cs="Times New Roman"/>
          <w:b/>
          <w:bCs/>
          <w:sz w:val="28"/>
          <w:szCs w:val="28"/>
        </w:rPr>
        <w:t>ОМСКОЙ ОБЛАСТИ</w:t>
      </w:r>
    </w:p>
    <w:p w:rsidR="004806B3" w:rsidRPr="004806B3" w:rsidRDefault="004806B3" w:rsidP="00480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06B3" w:rsidRPr="004806B3" w:rsidRDefault="004806B3" w:rsidP="00480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06B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4806B3" w:rsidRPr="004806B3" w:rsidRDefault="004806B3" w:rsidP="00480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06B3" w:rsidRPr="004806B3" w:rsidRDefault="004806B3" w:rsidP="00480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06B3" w:rsidRPr="004806B3" w:rsidRDefault="004806B3" w:rsidP="00480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06B3" w:rsidRPr="00335BE4" w:rsidRDefault="001C16B7" w:rsidP="00785D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_____________   2025</w:t>
      </w:r>
      <w:r w:rsidR="004806B3" w:rsidRPr="00335BE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806B3" w:rsidRPr="00335BE4">
        <w:rPr>
          <w:rFonts w:ascii="Times New Roman" w:eastAsia="Times New Roman" w:hAnsi="Times New Roman" w:cs="Times New Roman"/>
          <w:bCs/>
          <w:sz w:val="28"/>
          <w:szCs w:val="28"/>
        </w:rPr>
        <w:t>№ ____</w:t>
      </w:r>
    </w:p>
    <w:p w:rsidR="004806B3" w:rsidRPr="00335BE4" w:rsidRDefault="004806B3" w:rsidP="00785D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5BE4">
        <w:rPr>
          <w:rFonts w:ascii="Times New Roman" w:eastAsia="Times New Roman" w:hAnsi="Times New Roman" w:cs="Times New Roman"/>
          <w:bCs/>
          <w:sz w:val="28"/>
          <w:szCs w:val="28"/>
        </w:rPr>
        <w:t xml:space="preserve">с. Большие </w:t>
      </w:r>
      <w:proofErr w:type="spellStart"/>
      <w:r w:rsidRPr="00335BE4">
        <w:rPr>
          <w:rFonts w:ascii="Times New Roman" w:eastAsia="Times New Roman" w:hAnsi="Times New Roman" w:cs="Times New Roman"/>
          <w:bCs/>
          <w:sz w:val="28"/>
          <w:szCs w:val="28"/>
        </w:rPr>
        <w:t>Уки</w:t>
      </w:r>
      <w:proofErr w:type="spellEnd"/>
    </w:p>
    <w:p w:rsidR="004806B3" w:rsidRPr="00785D50" w:rsidRDefault="004806B3" w:rsidP="00785D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806B3" w:rsidRPr="00785D50" w:rsidRDefault="004806B3" w:rsidP="00785D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806B3" w:rsidRPr="00785D50" w:rsidRDefault="004806B3" w:rsidP="005D13A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5D5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в порядке законодательной инициативы в Законодательное С</w:t>
      </w:r>
      <w:r w:rsidR="006A4634">
        <w:rPr>
          <w:rFonts w:ascii="Times New Roman" w:hAnsi="Times New Roman" w:cs="Times New Roman"/>
          <w:b w:val="0"/>
          <w:bCs w:val="0"/>
          <w:sz w:val="28"/>
          <w:szCs w:val="28"/>
        </w:rPr>
        <w:t>обрание Омской области проекта з</w:t>
      </w:r>
      <w:r w:rsidRPr="00785D50">
        <w:rPr>
          <w:rFonts w:ascii="Times New Roman" w:hAnsi="Times New Roman" w:cs="Times New Roman"/>
          <w:b w:val="0"/>
          <w:bCs w:val="0"/>
          <w:sz w:val="28"/>
          <w:szCs w:val="28"/>
        </w:rPr>
        <w:t>акона Омской области «О</w:t>
      </w:r>
      <w:r w:rsidR="00785D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установлении границ муниципального округа </w:t>
      </w:r>
      <w:proofErr w:type="spellStart"/>
      <w:r w:rsidR="00785D50">
        <w:rPr>
          <w:rFonts w:ascii="Times New Roman" w:hAnsi="Times New Roman" w:cs="Times New Roman"/>
          <w:b w:val="0"/>
          <w:bCs w:val="0"/>
          <w:sz w:val="28"/>
          <w:szCs w:val="28"/>
        </w:rPr>
        <w:t>Большеуковский</w:t>
      </w:r>
      <w:proofErr w:type="spellEnd"/>
      <w:r w:rsidR="00785D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 Омской области и о внесении изменений в Закон Омской области «О границах и статусе муниципальных образований Омской области</w:t>
      </w:r>
      <w:r w:rsidRPr="00785D5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806B3" w:rsidRPr="00785D50" w:rsidRDefault="004806B3" w:rsidP="00785D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6B3" w:rsidRPr="00785D50" w:rsidRDefault="004806B3" w:rsidP="00785D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6B3" w:rsidRPr="0072750F" w:rsidRDefault="004806B3" w:rsidP="0072750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785D5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A4634">
        <w:rPr>
          <w:rFonts w:ascii="Times New Roman" w:eastAsia="Times New Roman" w:hAnsi="Times New Roman" w:cs="Times New Roman"/>
          <w:sz w:val="28"/>
          <w:szCs w:val="28"/>
        </w:rPr>
        <w:t xml:space="preserve"> целях реализации законодательной инициативы, в</w:t>
      </w:r>
      <w:r w:rsidR="005D13A4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6A463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1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634">
        <w:rPr>
          <w:rFonts w:ascii="Times New Roman" w:eastAsia="Times New Roman" w:hAnsi="Times New Roman" w:cs="Times New Roman"/>
          <w:sz w:val="28"/>
          <w:szCs w:val="28"/>
        </w:rPr>
        <w:t>статьёй 10 Федерального закона от 21 декабря 2021 года № 414-ФЗ «Об общих принципах организации публичной власти в субъектах Российской Федерации», статьёй 40 Устава (Основного закона) Омской области, пунктом 6</w:t>
      </w:r>
      <w:r w:rsidR="00153024">
        <w:rPr>
          <w:rFonts w:ascii="Times New Roman" w:eastAsia="Times New Roman" w:hAnsi="Times New Roman" w:cs="Times New Roman"/>
          <w:sz w:val="28"/>
          <w:szCs w:val="28"/>
        </w:rPr>
        <w:t xml:space="preserve"> статьи 1 </w:t>
      </w:r>
      <w:r w:rsidR="006A4634">
        <w:rPr>
          <w:rFonts w:ascii="Times New Roman" w:eastAsia="Times New Roman" w:hAnsi="Times New Roman" w:cs="Times New Roman"/>
          <w:sz w:val="28"/>
          <w:szCs w:val="28"/>
        </w:rPr>
        <w:t xml:space="preserve">Закона Омской области </w:t>
      </w:r>
      <w:r w:rsidR="0072750F">
        <w:rPr>
          <w:rFonts w:ascii="Times New Roman" w:eastAsia="Times New Roman" w:hAnsi="Times New Roman" w:cs="Times New Roman"/>
          <w:sz w:val="28"/>
          <w:szCs w:val="28"/>
        </w:rPr>
        <w:t xml:space="preserve">от 29 октября 2024 года № 2743-ОЗ,          </w:t>
      </w:r>
      <w:r w:rsidR="00153024">
        <w:rPr>
          <w:rFonts w:ascii="Times New Roman" w:eastAsia="Times New Roman" w:hAnsi="Times New Roman" w:cs="Times New Roman"/>
          <w:sz w:val="28"/>
          <w:szCs w:val="28"/>
        </w:rPr>
        <w:t>«О преобразовании всех поселений, вх</w:t>
      </w:r>
      <w:r w:rsidR="0072750F">
        <w:rPr>
          <w:rFonts w:ascii="Times New Roman" w:eastAsia="Times New Roman" w:hAnsi="Times New Roman" w:cs="Times New Roman"/>
          <w:sz w:val="28"/>
          <w:szCs w:val="28"/>
        </w:rPr>
        <w:t xml:space="preserve">одящих в состав </w:t>
      </w:r>
      <w:proofErr w:type="spellStart"/>
      <w:r w:rsidR="0072750F">
        <w:rPr>
          <w:rFonts w:ascii="Times New Roman" w:eastAsia="Times New Roman" w:hAnsi="Times New Roman" w:cs="Times New Roman"/>
          <w:sz w:val="28"/>
          <w:szCs w:val="28"/>
        </w:rPr>
        <w:t>Большеуковского</w:t>
      </w:r>
      <w:proofErr w:type="spellEnd"/>
      <w:r w:rsidR="0072750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End"/>
      <w:r w:rsidR="0072750F">
        <w:rPr>
          <w:rFonts w:ascii="Times New Roman" w:eastAsia="Times New Roman" w:hAnsi="Times New Roman" w:cs="Times New Roman"/>
          <w:sz w:val="28"/>
          <w:szCs w:val="28"/>
        </w:rPr>
        <w:t>, путем их объединения с наделением вновь образованного муниципального образования статусом муниципального округа»,</w:t>
      </w:r>
      <w:r w:rsidR="006A4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D50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727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D50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785D50">
        <w:rPr>
          <w:rFonts w:ascii="Times New Roman" w:eastAsia="Times New Roman" w:hAnsi="Times New Roman" w:cs="Times New Roman"/>
          <w:sz w:val="28"/>
          <w:szCs w:val="28"/>
        </w:rPr>
        <w:t>Больш</w:t>
      </w:r>
      <w:r w:rsidR="005C5F89">
        <w:rPr>
          <w:rFonts w:ascii="Times New Roman" w:eastAsia="Times New Roman" w:hAnsi="Times New Roman" w:cs="Times New Roman"/>
          <w:sz w:val="28"/>
          <w:szCs w:val="28"/>
        </w:rPr>
        <w:t>еуковского</w:t>
      </w:r>
      <w:proofErr w:type="spellEnd"/>
      <w:r w:rsidR="005C5F8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Pr="00785D50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области, Совет </w:t>
      </w:r>
      <w:proofErr w:type="spellStart"/>
      <w:r w:rsidRPr="00785D50">
        <w:rPr>
          <w:rFonts w:ascii="Times New Roman" w:eastAsia="Times New Roman" w:hAnsi="Times New Roman" w:cs="Times New Roman"/>
          <w:sz w:val="28"/>
          <w:szCs w:val="28"/>
        </w:rPr>
        <w:t>Большеуковского</w:t>
      </w:r>
      <w:proofErr w:type="spellEnd"/>
      <w:r w:rsidRPr="00785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50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Pr="00785D50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</w:t>
      </w:r>
      <w:r w:rsidR="00242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848" w:rsidRPr="00220848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4806B3" w:rsidRPr="005C5F89" w:rsidRDefault="004806B3" w:rsidP="005C5F8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5D50">
        <w:rPr>
          <w:rFonts w:ascii="Times New Roman" w:eastAsia="Times New Roman" w:hAnsi="Times New Roman" w:cs="Times New Roman"/>
          <w:sz w:val="28"/>
          <w:szCs w:val="28"/>
        </w:rPr>
        <w:t>1. Внести в порядке законодательной инициативы в Законодательное Собрание Омской области проект Закона Омской области «</w:t>
      </w:r>
      <w:r w:rsidRPr="00785D5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45350">
        <w:rPr>
          <w:rFonts w:ascii="Times New Roman" w:eastAsia="Times New Roman" w:hAnsi="Times New Roman" w:cs="Times New Roman"/>
          <w:bCs/>
          <w:sz w:val="28"/>
          <w:szCs w:val="28"/>
        </w:rPr>
        <w:t xml:space="preserve">б установлении границ муниципального округа </w:t>
      </w:r>
      <w:proofErr w:type="spellStart"/>
      <w:r w:rsidR="00645350">
        <w:rPr>
          <w:rFonts w:ascii="Times New Roman" w:eastAsia="Times New Roman" w:hAnsi="Times New Roman" w:cs="Times New Roman"/>
          <w:bCs/>
          <w:sz w:val="28"/>
          <w:szCs w:val="28"/>
        </w:rPr>
        <w:t>Большеуковский</w:t>
      </w:r>
      <w:proofErr w:type="spellEnd"/>
      <w:r w:rsidR="0064535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Омской области и о внесении изменений в Закон Омской области «О границах и статусе муниципальных образований Омской области» на рассмотрение Законодательного Собрания Омской области согласно приложению к настоящему решению.</w:t>
      </w:r>
    </w:p>
    <w:p w:rsidR="004806B3" w:rsidRPr="00785D50" w:rsidRDefault="004806B3" w:rsidP="0040524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D50">
        <w:rPr>
          <w:rFonts w:ascii="Times New Roman" w:eastAsia="Times New Roman" w:hAnsi="Times New Roman" w:cs="Times New Roman"/>
          <w:sz w:val="28"/>
          <w:szCs w:val="28"/>
        </w:rPr>
        <w:t xml:space="preserve">2. Поручить представлять проект Закона Омской области </w:t>
      </w:r>
      <w:r w:rsidR="008D2F6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D2F60" w:rsidRPr="00785D5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8D2F60">
        <w:rPr>
          <w:rFonts w:ascii="Times New Roman" w:eastAsia="Times New Roman" w:hAnsi="Times New Roman" w:cs="Times New Roman"/>
          <w:bCs/>
          <w:sz w:val="28"/>
          <w:szCs w:val="28"/>
        </w:rPr>
        <w:t xml:space="preserve">б установлении границ муниципального округа </w:t>
      </w:r>
      <w:proofErr w:type="spellStart"/>
      <w:r w:rsidR="008D2F60">
        <w:rPr>
          <w:rFonts w:ascii="Times New Roman" w:eastAsia="Times New Roman" w:hAnsi="Times New Roman" w:cs="Times New Roman"/>
          <w:bCs/>
          <w:sz w:val="28"/>
          <w:szCs w:val="28"/>
        </w:rPr>
        <w:t>Большеуковский</w:t>
      </w:r>
      <w:proofErr w:type="spellEnd"/>
      <w:r w:rsidR="008D2F6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Омской </w:t>
      </w:r>
      <w:r w:rsidR="008D2F6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области и о внесении изменений в Закон Омской области «О границах и статусе муниципальных образований Омской области»</w:t>
      </w:r>
      <w:r w:rsidR="008D2F60" w:rsidRPr="00785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D50">
        <w:rPr>
          <w:rFonts w:ascii="Times New Roman" w:eastAsia="Times New Roman" w:hAnsi="Times New Roman" w:cs="Times New Roman"/>
          <w:sz w:val="28"/>
          <w:szCs w:val="28"/>
        </w:rPr>
        <w:t xml:space="preserve">в Законодательном Собрании Омской области Казначееву Сергею Николаевичу, Главе </w:t>
      </w:r>
      <w:proofErr w:type="spellStart"/>
      <w:r w:rsidRPr="00785D50">
        <w:rPr>
          <w:rFonts w:ascii="Times New Roman" w:eastAsia="Times New Roman" w:hAnsi="Times New Roman" w:cs="Times New Roman"/>
          <w:sz w:val="28"/>
          <w:szCs w:val="28"/>
        </w:rPr>
        <w:t>Большеуковского</w:t>
      </w:r>
      <w:proofErr w:type="spellEnd"/>
      <w:r w:rsidRPr="00785D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4806B3" w:rsidRPr="00785D50" w:rsidRDefault="008264FF" w:rsidP="00405245">
      <w:pPr>
        <w:pStyle w:val="a3"/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</w:t>
      </w:r>
      <w:r w:rsidR="004806B3" w:rsidRPr="00785D50">
        <w:rPr>
          <w:sz w:val="28"/>
          <w:szCs w:val="28"/>
        </w:rPr>
        <w:t xml:space="preserve"> настоящее решение в периодическом печатном издании, распространяемом в </w:t>
      </w:r>
      <w:proofErr w:type="spellStart"/>
      <w:r w:rsidR="004806B3" w:rsidRPr="00785D50">
        <w:rPr>
          <w:sz w:val="28"/>
          <w:szCs w:val="28"/>
        </w:rPr>
        <w:t>Большеуковском</w:t>
      </w:r>
      <w:proofErr w:type="spellEnd"/>
      <w:r w:rsidR="004806B3" w:rsidRPr="00785D50">
        <w:rPr>
          <w:sz w:val="28"/>
          <w:szCs w:val="28"/>
        </w:rPr>
        <w:t xml:space="preserve"> муниципальном районе Омской области, - «Вестник </w:t>
      </w:r>
      <w:proofErr w:type="spellStart"/>
      <w:r w:rsidR="004806B3" w:rsidRPr="00785D50">
        <w:rPr>
          <w:sz w:val="28"/>
          <w:szCs w:val="28"/>
        </w:rPr>
        <w:t>Большеуковского</w:t>
      </w:r>
      <w:proofErr w:type="spellEnd"/>
      <w:r w:rsidR="004806B3" w:rsidRPr="00785D50">
        <w:rPr>
          <w:sz w:val="28"/>
          <w:szCs w:val="28"/>
        </w:rPr>
        <w:t xml:space="preserve"> муниципального района Омской области»  и разместить на официальном сайте </w:t>
      </w:r>
      <w:proofErr w:type="spellStart"/>
      <w:r w:rsidR="004806B3" w:rsidRPr="00785D50">
        <w:rPr>
          <w:sz w:val="28"/>
          <w:szCs w:val="28"/>
        </w:rPr>
        <w:t>Большеуковского</w:t>
      </w:r>
      <w:proofErr w:type="spellEnd"/>
      <w:r w:rsidR="004806B3" w:rsidRPr="00785D50"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4806B3" w:rsidRPr="00785D50" w:rsidRDefault="004806B3" w:rsidP="00785D50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85D50">
        <w:rPr>
          <w:sz w:val="28"/>
          <w:szCs w:val="28"/>
        </w:rPr>
        <w:t>Настоящее решение вступает в силу со дня его подписания.</w:t>
      </w:r>
    </w:p>
    <w:p w:rsidR="004806B3" w:rsidRPr="00785D50" w:rsidRDefault="004806B3" w:rsidP="00785D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6B3" w:rsidRPr="00785D50" w:rsidRDefault="004806B3" w:rsidP="00785D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6B3" w:rsidRPr="00785D50" w:rsidRDefault="004806B3" w:rsidP="00785D50">
      <w:pPr>
        <w:pStyle w:val="a3"/>
        <w:autoSpaceDE w:val="0"/>
        <w:autoSpaceDN w:val="0"/>
        <w:adjustRightInd w:val="0"/>
        <w:spacing w:line="276" w:lineRule="auto"/>
        <w:ind w:left="1290"/>
        <w:jc w:val="both"/>
        <w:rPr>
          <w:sz w:val="28"/>
          <w:szCs w:val="28"/>
        </w:rPr>
      </w:pPr>
    </w:p>
    <w:p w:rsidR="004806B3" w:rsidRPr="00785D50" w:rsidRDefault="000711BE" w:rsidP="00785D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4806B3" w:rsidRPr="00785D5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806B3" w:rsidRPr="00785D50">
        <w:rPr>
          <w:rFonts w:ascii="Times New Roman" w:eastAsia="Times New Roman" w:hAnsi="Times New Roman" w:cs="Times New Roman"/>
          <w:sz w:val="28"/>
          <w:szCs w:val="28"/>
        </w:rPr>
        <w:t>Большеуковского</w:t>
      </w:r>
      <w:proofErr w:type="spellEnd"/>
    </w:p>
    <w:p w:rsidR="004806B3" w:rsidRPr="00785D50" w:rsidRDefault="004806B3" w:rsidP="00785D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5D50">
        <w:rPr>
          <w:rFonts w:ascii="Times New Roman" w:eastAsia="Times New Roman" w:hAnsi="Times New Roman" w:cs="Times New Roman"/>
          <w:sz w:val="28"/>
          <w:szCs w:val="28"/>
        </w:rPr>
        <w:t>муниципального района Омской области</w:t>
      </w:r>
      <w:r w:rsidRPr="00785D50">
        <w:rPr>
          <w:rFonts w:ascii="Times New Roman" w:eastAsia="Times New Roman" w:hAnsi="Times New Roman" w:cs="Times New Roman"/>
          <w:sz w:val="28"/>
          <w:szCs w:val="28"/>
        </w:rPr>
        <w:tab/>
      </w:r>
      <w:r w:rsidRPr="00785D50">
        <w:rPr>
          <w:rFonts w:ascii="Times New Roman" w:eastAsia="Times New Roman" w:hAnsi="Times New Roman" w:cs="Times New Roman"/>
          <w:sz w:val="28"/>
          <w:szCs w:val="28"/>
        </w:rPr>
        <w:tab/>
      </w:r>
      <w:r w:rsidRPr="00785D50">
        <w:rPr>
          <w:rFonts w:ascii="Times New Roman" w:eastAsia="Times New Roman" w:hAnsi="Times New Roman" w:cs="Times New Roman"/>
          <w:sz w:val="28"/>
          <w:szCs w:val="28"/>
        </w:rPr>
        <w:tab/>
      </w:r>
      <w:r w:rsidR="00242E6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42E69">
        <w:rPr>
          <w:rFonts w:ascii="Times New Roman" w:eastAsia="Times New Roman" w:hAnsi="Times New Roman" w:cs="Times New Roman"/>
          <w:sz w:val="28"/>
          <w:szCs w:val="28"/>
        </w:rPr>
        <w:t>С.Н. Казначеев</w:t>
      </w:r>
    </w:p>
    <w:p w:rsidR="004806B3" w:rsidRPr="00785D50" w:rsidRDefault="004806B3" w:rsidP="00785D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806B3" w:rsidRPr="00785D50" w:rsidRDefault="004806B3" w:rsidP="00785D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806B3" w:rsidRPr="00785D50" w:rsidRDefault="004806B3" w:rsidP="00785D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5D5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785D50">
        <w:rPr>
          <w:rFonts w:ascii="Times New Roman" w:eastAsia="Times New Roman" w:hAnsi="Times New Roman" w:cs="Times New Roman"/>
          <w:sz w:val="28"/>
          <w:szCs w:val="28"/>
        </w:rPr>
        <w:t>Большеуковского</w:t>
      </w:r>
      <w:proofErr w:type="spellEnd"/>
    </w:p>
    <w:p w:rsidR="004806B3" w:rsidRPr="00785D50" w:rsidRDefault="004806B3" w:rsidP="00785D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5D50">
        <w:rPr>
          <w:rFonts w:ascii="Times New Roman" w:eastAsia="Times New Roman" w:hAnsi="Times New Roman" w:cs="Times New Roman"/>
          <w:sz w:val="28"/>
          <w:szCs w:val="28"/>
        </w:rPr>
        <w:t>муниципального района Омской области</w:t>
      </w:r>
      <w:r w:rsidRPr="00785D50">
        <w:rPr>
          <w:rFonts w:ascii="Times New Roman" w:eastAsia="Times New Roman" w:hAnsi="Times New Roman" w:cs="Times New Roman"/>
          <w:sz w:val="28"/>
          <w:szCs w:val="28"/>
        </w:rPr>
        <w:tab/>
      </w:r>
      <w:r w:rsidRPr="00785D50">
        <w:rPr>
          <w:rFonts w:ascii="Times New Roman" w:eastAsia="Times New Roman" w:hAnsi="Times New Roman" w:cs="Times New Roman"/>
          <w:sz w:val="28"/>
          <w:szCs w:val="28"/>
        </w:rPr>
        <w:tab/>
      </w:r>
      <w:r w:rsidRPr="00785D50">
        <w:rPr>
          <w:rFonts w:ascii="Times New Roman" w:eastAsia="Times New Roman" w:hAnsi="Times New Roman" w:cs="Times New Roman"/>
          <w:sz w:val="28"/>
          <w:szCs w:val="28"/>
        </w:rPr>
        <w:tab/>
      </w:r>
      <w:r w:rsidRPr="00785D50">
        <w:rPr>
          <w:rFonts w:ascii="Times New Roman" w:hAnsi="Times New Roman" w:cs="Times New Roman"/>
          <w:sz w:val="28"/>
          <w:szCs w:val="28"/>
        </w:rPr>
        <w:tab/>
      </w:r>
      <w:r w:rsidRPr="00785D5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85D50">
        <w:rPr>
          <w:rFonts w:ascii="Times New Roman" w:eastAsia="Times New Roman" w:hAnsi="Times New Roman" w:cs="Times New Roman"/>
          <w:sz w:val="28"/>
          <w:szCs w:val="28"/>
        </w:rPr>
        <w:t>А.С. Исаева</w:t>
      </w:r>
    </w:p>
    <w:p w:rsidR="004806B3" w:rsidRPr="00785D50" w:rsidRDefault="004806B3" w:rsidP="00785D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6B3" w:rsidRPr="00785D50" w:rsidRDefault="004806B3" w:rsidP="00785D50">
      <w:pPr>
        <w:spacing w:after="0"/>
        <w:jc w:val="right"/>
        <w:rPr>
          <w:rFonts w:ascii="Calibri" w:eastAsia="Times New Roman" w:hAnsi="Calibri" w:cs="Times New Roman"/>
          <w:b/>
          <w:bCs/>
          <w:color w:val="FF0000"/>
          <w:sz w:val="28"/>
          <w:szCs w:val="28"/>
        </w:rPr>
      </w:pPr>
    </w:p>
    <w:p w:rsidR="004806B3" w:rsidRPr="00785D50" w:rsidRDefault="004806B3" w:rsidP="00785D50">
      <w:pPr>
        <w:jc w:val="right"/>
        <w:rPr>
          <w:rFonts w:ascii="Calibri" w:eastAsia="Times New Roman" w:hAnsi="Calibri" w:cs="Times New Roman"/>
          <w:b/>
          <w:bCs/>
          <w:color w:val="FF0000"/>
          <w:sz w:val="28"/>
          <w:szCs w:val="28"/>
        </w:rPr>
      </w:pPr>
    </w:p>
    <w:p w:rsidR="004806B3" w:rsidRPr="00785D50" w:rsidRDefault="004806B3" w:rsidP="00785D50">
      <w:pPr>
        <w:jc w:val="right"/>
        <w:rPr>
          <w:rFonts w:ascii="Calibri" w:eastAsia="Times New Roman" w:hAnsi="Calibri" w:cs="Times New Roman"/>
          <w:b/>
          <w:bCs/>
          <w:color w:val="FF0000"/>
          <w:sz w:val="28"/>
          <w:szCs w:val="28"/>
        </w:rPr>
      </w:pPr>
    </w:p>
    <w:p w:rsidR="004806B3" w:rsidRPr="00785D50" w:rsidRDefault="004806B3" w:rsidP="00785D50">
      <w:pPr>
        <w:jc w:val="right"/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</w:pPr>
    </w:p>
    <w:p w:rsidR="004806B3" w:rsidRDefault="004806B3" w:rsidP="004806B3">
      <w:pPr>
        <w:jc w:val="right"/>
        <w:rPr>
          <w:rFonts w:ascii="Calibri" w:eastAsia="Times New Roman" w:hAnsi="Calibri" w:cs="Times New Roman"/>
          <w:b/>
          <w:bCs/>
          <w:color w:val="FF0000"/>
          <w:sz w:val="28"/>
          <w:szCs w:val="28"/>
        </w:rPr>
      </w:pPr>
    </w:p>
    <w:p w:rsidR="004806B3" w:rsidRDefault="004806B3" w:rsidP="004806B3">
      <w:pPr>
        <w:jc w:val="right"/>
        <w:rPr>
          <w:rFonts w:ascii="Calibri" w:eastAsia="Times New Roman" w:hAnsi="Calibri" w:cs="Times New Roman"/>
          <w:b/>
          <w:bCs/>
          <w:color w:val="FF0000"/>
          <w:sz w:val="28"/>
          <w:szCs w:val="28"/>
        </w:rPr>
      </w:pPr>
    </w:p>
    <w:p w:rsidR="004806B3" w:rsidRDefault="004806B3" w:rsidP="004806B3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</w:p>
    <w:p w:rsidR="004806B3" w:rsidRDefault="004806B3" w:rsidP="004806B3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</w:p>
    <w:p w:rsidR="004806B3" w:rsidRDefault="004806B3" w:rsidP="004806B3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</w:p>
    <w:p w:rsidR="006B575F" w:rsidRDefault="006B575F" w:rsidP="004806B3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</w:p>
    <w:p w:rsidR="006B575F" w:rsidRDefault="006B575F" w:rsidP="004806B3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</w:p>
    <w:p w:rsidR="006B575F" w:rsidRDefault="006B575F" w:rsidP="004806B3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</w:p>
    <w:p w:rsidR="004806B3" w:rsidRDefault="004806B3" w:rsidP="004806B3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</w:p>
    <w:p w:rsidR="008F44F6" w:rsidRPr="00335BE4" w:rsidRDefault="000563FE" w:rsidP="000563F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Pr="00335BE4">
        <w:rPr>
          <w:rFonts w:ascii="Times New Roman" w:eastAsia="Times New Roman" w:hAnsi="Times New Roman"/>
          <w:sz w:val="28"/>
          <w:szCs w:val="28"/>
        </w:rPr>
        <w:t>Приложение к Решению Совета</w:t>
      </w:r>
    </w:p>
    <w:p w:rsidR="008F44F6" w:rsidRPr="00335BE4" w:rsidRDefault="000563FE" w:rsidP="000563F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35BE4">
        <w:rPr>
          <w:rFonts w:ascii="Times New Roman" w:eastAsia="Times New Roman" w:hAnsi="Times New Roman"/>
          <w:sz w:val="28"/>
          <w:szCs w:val="28"/>
        </w:rPr>
        <w:t>Большеуковского</w:t>
      </w:r>
      <w:proofErr w:type="spellEnd"/>
      <w:r w:rsidRPr="00335BE4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8F44F6" w:rsidRPr="00335BE4" w:rsidRDefault="000563FE" w:rsidP="000563F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335BE4">
        <w:rPr>
          <w:rFonts w:ascii="Times New Roman" w:eastAsia="Times New Roman" w:hAnsi="Times New Roman"/>
          <w:sz w:val="28"/>
          <w:szCs w:val="28"/>
        </w:rPr>
        <w:t>Омской области</w:t>
      </w:r>
    </w:p>
    <w:p w:rsidR="000563FE" w:rsidRPr="00335BE4" w:rsidRDefault="00524CBE" w:rsidP="000563F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0563FE" w:rsidRPr="00335BE4">
        <w:rPr>
          <w:rFonts w:ascii="Times New Roman" w:eastAsia="Times New Roman" w:hAnsi="Times New Roman"/>
          <w:sz w:val="28"/>
          <w:szCs w:val="28"/>
        </w:rPr>
        <w:t>т ____________ № _____________</w:t>
      </w:r>
    </w:p>
    <w:p w:rsidR="000563FE" w:rsidRDefault="000563FE" w:rsidP="000563F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524CBE" w:rsidRPr="00E60FD9" w:rsidRDefault="00524CBE" w:rsidP="00524CB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>
        <w:rPr>
          <w:rFonts w:ascii="Times New Roman" w:eastAsia="Times New Roman" w:hAnsi="Times New Roman"/>
          <w:sz w:val="32"/>
          <w:szCs w:val="32"/>
        </w:rPr>
        <w:tab/>
      </w:r>
      <w:r w:rsidRPr="00E60FD9">
        <w:rPr>
          <w:rFonts w:ascii="Times New Roman" w:eastAsia="Times New Roman" w:hAnsi="Times New Roman"/>
          <w:sz w:val="28"/>
          <w:szCs w:val="28"/>
        </w:rPr>
        <w:t>Проект</w:t>
      </w:r>
    </w:p>
    <w:p w:rsidR="00524CBE" w:rsidRPr="00B922E5" w:rsidRDefault="00524CBE" w:rsidP="00524CBE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32"/>
          <w:szCs w:val="32"/>
        </w:rPr>
      </w:pPr>
    </w:p>
    <w:p w:rsidR="008F44F6" w:rsidRPr="00B922E5" w:rsidRDefault="008F44F6" w:rsidP="008F44F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32"/>
          <w:szCs w:val="32"/>
        </w:rPr>
      </w:pPr>
      <w:r w:rsidRPr="00B922E5">
        <w:rPr>
          <w:rFonts w:ascii="Times New Roman" w:eastAsia="Times New Roman" w:hAnsi="Times New Roman"/>
          <w:bCs/>
          <w:sz w:val="32"/>
          <w:szCs w:val="32"/>
        </w:rPr>
        <w:t>Закон Омской области</w:t>
      </w:r>
    </w:p>
    <w:p w:rsidR="008F44F6" w:rsidRPr="00F71289" w:rsidRDefault="008F44F6" w:rsidP="008F44F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8F44F6" w:rsidRPr="00E075FB" w:rsidRDefault="008F44F6" w:rsidP="008F44F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 установлении границ </w:t>
      </w:r>
      <w:r w:rsidRPr="00E075FB">
        <w:rPr>
          <w:rFonts w:ascii="Times New Roman" w:eastAsia="Times New Roman" w:hAnsi="Times New Roman"/>
          <w:sz w:val="28"/>
          <w:szCs w:val="28"/>
        </w:rPr>
        <w:t xml:space="preserve">муниципального округа </w:t>
      </w:r>
    </w:p>
    <w:p w:rsidR="008F44F6" w:rsidRPr="00F71289" w:rsidRDefault="000563FE" w:rsidP="008F44F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Большеуковский</w:t>
      </w:r>
      <w:proofErr w:type="spellEnd"/>
      <w:r w:rsidR="008F44F6">
        <w:rPr>
          <w:rFonts w:ascii="Times New Roman" w:eastAsia="Times New Roman" w:hAnsi="Times New Roman"/>
          <w:sz w:val="28"/>
          <w:szCs w:val="28"/>
        </w:rPr>
        <w:t xml:space="preserve"> </w:t>
      </w:r>
      <w:r w:rsidR="008F44F6" w:rsidRPr="00E075FB">
        <w:rPr>
          <w:rFonts w:ascii="Times New Roman" w:eastAsia="Times New Roman" w:hAnsi="Times New Roman"/>
          <w:sz w:val="28"/>
          <w:szCs w:val="28"/>
        </w:rPr>
        <w:t>район Омской области</w:t>
      </w:r>
      <w:r w:rsidR="008F44F6">
        <w:rPr>
          <w:rFonts w:ascii="Times New Roman" w:eastAsia="Times New Roman" w:hAnsi="Times New Roman"/>
          <w:sz w:val="28"/>
          <w:szCs w:val="28"/>
        </w:rPr>
        <w:br/>
        <w:t>и о</w:t>
      </w:r>
      <w:r w:rsidR="008F44F6" w:rsidRPr="00F71289">
        <w:rPr>
          <w:rFonts w:ascii="Times New Roman" w:eastAsia="Times New Roman" w:hAnsi="Times New Roman"/>
          <w:sz w:val="28"/>
          <w:szCs w:val="28"/>
        </w:rPr>
        <w:t xml:space="preserve"> внесении изменений </w:t>
      </w:r>
      <w:r w:rsidR="008F44F6">
        <w:rPr>
          <w:rFonts w:ascii="Times New Roman" w:eastAsia="Times New Roman" w:hAnsi="Times New Roman"/>
          <w:sz w:val="28"/>
          <w:szCs w:val="28"/>
        </w:rPr>
        <w:t>в Закон Омской области</w:t>
      </w:r>
      <w:r w:rsidR="008F44F6">
        <w:rPr>
          <w:rFonts w:ascii="Times New Roman" w:eastAsia="Times New Roman" w:hAnsi="Times New Roman"/>
          <w:sz w:val="28"/>
          <w:szCs w:val="28"/>
        </w:rPr>
        <w:br/>
      </w:r>
      <w:r w:rsidR="008F44F6" w:rsidRPr="00E54E77">
        <w:rPr>
          <w:rFonts w:ascii="Times New Roman" w:eastAsia="Times New Roman" w:hAnsi="Times New Roman"/>
          <w:sz w:val="28"/>
          <w:szCs w:val="28"/>
        </w:rPr>
        <w:t>"О границах и статусе муниципальных образований Омской области"</w:t>
      </w:r>
    </w:p>
    <w:p w:rsidR="008F44F6" w:rsidRDefault="008F44F6" w:rsidP="008F44F6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524CBE" w:rsidRPr="00F71289" w:rsidRDefault="00524CBE" w:rsidP="008F44F6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8F44F6" w:rsidRPr="00F71289" w:rsidRDefault="008F44F6" w:rsidP="008F44F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proofErr w:type="gramStart"/>
      <w:r w:rsidRPr="00F71289">
        <w:rPr>
          <w:rFonts w:ascii="Times New Roman" w:eastAsia="Times New Roman" w:hAnsi="Times New Roman"/>
          <w:sz w:val="28"/>
          <w:szCs w:val="28"/>
        </w:rPr>
        <w:t>Принят</w:t>
      </w:r>
      <w:proofErr w:type="gramEnd"/>
    </w:p>
    <w:p w:rsidR="008F44F6" w:rsidRPr="00F71289" w:rsidRDefault="008F44F6" w:rsidP="008F44F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F71289">
        <w:rPr>
          <w:rFonts w:ascii="Times New Roman" w:eastAsia="Times New Roman" w:hAnsi="Times New Roman"/>
          <w:sz w:val="28"/>
          <w:szCs w:val="28"/>
        </w:rPr>
        <w:t>Законодательным Собранием</w:t>
      </w:r>
    </w:p>
    <w:p w:rsidR="008F44F6" w:rsidRPr="00F71289" w:rsidRDefault="008F44F6" w:rsidP="008F44F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F71289">
        <w:rPr>
          <w:rFonts w:ascii="Times New Roman" w:eastAsia="Times New Roman" w:hAnsi="Times New Roman"/>
          <w:sz w:val="28"/>
          <w:szCs w:val="28"/>
        </w:rPr>
        <w:t>Омской области</w:t>
      </w:r>
    </w:p>
    <w:p w:rsidR="008F44F6" w:rsidRPr="00F71289" w:rsidRDefault="008F44F6" w:rsidP="008F44F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184DFD">
        <w:rPr>
          <w:rFonts w:ascii="Times New Roman" w:eastAsia="Times New Roman" w:hAnsi="Times New Roman"/>
          <w:sz w:val="28"/>
          <w:szCs w:val="28"/>
        </w:rPr>
        <w:t>"</w:t>
      </w:r>
      <w:r w:rsidRPr="00F71289">
        <w:rPr>
          <w:rFonts w:ascii="Times New Roman" w:eastAsia="Times New Roman" w:hAnsi="Times New Roman"/>
          <w:sz w:val="28"/>
          <w:szCs w:val="28"/>
        </w:rPr>
        <w:t>___</w:t>
      </w:r>
      <w:r w:rsidRPr="00184DFD">
        <w:rPr>
          <w:rFonts w:ascii="Times New Roman" w:eastAsia="Times New Roman" w:hAnsi="Times New Roman"/>
          <w:sz w:val="28"/>
          <w:szCs w:val="28"/>
        </w:rPr>
        <w:t>"</w:t>
      </w:r>
      <w:r w:rsidRPr="00F71289">
        <w:rPr>
          <w:rFonts w:ascii="Times New Roman" w:eastAsia="Times New Roman" w:hAnsi="Times New Roman"/>
          <w:sz w:val="28"/>
          <w:szCs w:val="28"/>
        </w:rPr>
        <w:t xml:space="preserve"> ___________ </w:t>
      </w:r>
      <w:r w:rsidR="00DA3F71">
        <w:rPr>
          <w:rFonts w:ascii="Times New Roman" w:eastAsia="Times New Roman" w:hAnsi="Times New Roman"/>
          <w:sz w:val="28"/>
          <w:szCs w:val="28"/>
        </w:rPr>
        <w:t>2025</w:t>
      </w:r>
      <w:r w:rsidRPr="00F71289">
        <w:rPr>
          <w:rFonts w:ascii="Times New Roman" w:eastAsia="Times New Roman" w:hAnsi="Times New Roman"/>
          <w:sz w:val="28"/>
          <w:szCs w:val="28"/>
        </w:rPr>
        <w:t xml:space="preserve"> года</w:t>
      </w:r>
    </w:p>
    <w:p w:rsidR="008F44F6" w:rsidRPr="00F71289" w:rsidRDefault="008F44F6" w:rsidP="008F44F6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8F44F6" w:rsidRDefault="008F44F6" w:rsidP="008F44F6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524CBE" w:rsidRDefault="00524CBE" w:rsidP="008F44F6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</w:rPr>
      </w:pPr>
    </w:p>
    <w:p w:rsidR="008F44F6" w:rsidRPr="00B84C36" w:rsidRDefault="008F44F6" w:rsidP="008F4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84C36">
        <w:rPr>
          <w:rFonts w:ascii="Times New Roman" w:eastAsia="Times New Roman" w:hAnsi="Times New Roman"/>
          <w:bCs/>
          <w:sz w:val="28"/>
          <w:szCs w:val="28"/>
        </w:rPr>
        <w:t>Статья 1. Установить границы м</w:t>
      </w:r>
      <w:r w:rsidR="00DA3F71">
        <w:rPr>
          <w:rFonts w:ascii="Times New Roman" w:eastAsia="Times New Roman" w:hAnsi="Times New Roman"/>
          <w:bCs/>
          <w:sz w:val="28"/>
          <w:szCs w:val="28"/>
        </w:rPr>
        <w:t xml:space="preserve">униципального округа </w:t>
      </w:r>
      <w:proofErr w:type="spellStart"/>
      <w:r w:rsidR="00DA3F71">
        <w:rPr>
          <w:rFonts w:ascii="Times New Roman" w:eastAsia="Times New Roman" w:hAnsi="Times New Roman"/>
          <w:bCs/>
          <w:sz w:val="28"/>
          <w:szCs w:val="28"/>
        </w:rPr>
        <w:t>Большеуковский</w:t>
      </w:r>
      <w:proofErr w:type="spellEnd"/>
      <w:r w:rsidRPr="00B84C36">
        <w:rPr>
          <w:rFonts w:ascii="Times New Roman" w:eastAsia="Times New Roman" w:hAnsi="Times New Roman"/>
          <w:bCs/>
          <w:sz w:val="28"/>
          <w:szCs w:val="28"/>
        </w:rPr>
        <w:t xml:space="preserve"> район Омской области, образованного </w:t>
      </w:r>
      <w:r w:rsidRPr="00B84C36">
        <w:rPr>
          <w:rFonts w:ascii="Times New Roman" w:hAnsi="Times New Roman"/>
          <w:sz w:val="28"/>
          <w:szCs w:val="28"/>
        </w:rPr>
        <w:t>З</w:t>
      </w:r>
      <w:r w:rsidR="001C4EBA">
        <w:rPr>
          <w:rFonts w:ascii="Times New Roman" w:hAnsi="Times New Roman"/>
          <w:sz w:val="28"/>
          <w:szCs w:val="28"/>
        </w:rPr>
        <w:t>аконом Омской области от 29 октября 2024 года № 2743</w:t>
      </w:r>
      <w:r w:rsidRPr="00B84C36">
        <w:rPr>
          <w:rFonts w:ascii="Times New Roman" w:hAnsi="Times New Roman"/>
          <w:sz w:val="28"/>
          <w:szCs w:val="28"/>
        </w:rPr>
        <w:t>-ОЗ "О преобразовании всех поселений</w:t>
      </w:r>
      <w:r w:rsidR="001C4EBA">
        <w:rPr>
          <w:rFonts w:ascii="Times New Roman" w:hAnsi="Times New Roman"/>
          <w:sz w:val="28"/>
          <w:szCs w:val="28"/>
        </w:rPr>
        <w:t xml:space="preserve">, входящих в состав </w:t>
      </w:r>
      <w:proofErr w:type="spellStart"/>
      <w:r w:rsidR="001C4EBA">
        <w:rPr>
          <w:rFonts w:ascii="Times New Roman" w:hAnsi="Times New Roman"/>
          <w:sz w:val="28"/>
          <w:szCs w:val="28"/>
        </w:rPr>
        <w:t>Большеуковского</w:t>
      </w:r>
      <w:proofErr w:type="spellEnd"/>
      <w:r w:rsidRPr="00B84C36">
        <w:rPr>
          <w:rFonts w:ascii="Times New Roman" w:hAnsi="Times New Roman"/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округа"</w:t>
      </w:r>
      <w:r w:rsidRPr="00B84C36">
        <w:rPr>
          <w:rFonts w:ascii="Times New Roman" w:eastAsia="Times New Roman" w:hAnsi="Times New Roman"/>
          <w:bCs/>
          <w:sz w:val="28"/>
          <w:szCs w:val="28"/>
        </w:rPr>
        <w:t>, в соответствии с его картографическим описанием (приложение № 1).</w:t>
      </w:r>
    </w:p>
    <w:p w:rsidR="008F44F6" w:rsidRPr="00B84C36" w:rsidRDefault="008F44F6" w:rsidP="008F4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C36">
        <w:rPr>
          <w:rFonts w:ascii="Times New Roman" w:hAnsi="Times New Roman"/>
          <w:sz w:val="28"/>
          <w:szCs w:val="28"/>
        </w:rPr>
        <w:t xml:space="preserve">К картографическому описанию границ </w:t>
      </w:r>
      <w:r w:rsidR="001C4EBA">
        <w:rPr>
          <w:rFonts w:ascii="Times New Roman" w:eastAsia="Times New Roman" w:hAnsi="Times New Roman"/>
          <w:bCs/>
          <w:sz w:val="28"/>
          <w:szCs w:val="28"/>
        </w:rPr>
        <w:t xml:space="preserve">муниципального округа </w:t>
      </w:r>
      <w:proofErr w:type="spellStart"/>
      <w:r w:rsidR="001C4EBA">
        <w:rPr>
          <w:rFonts w:ascii="Times New Roman" w:eastAsia="Times New Roman" w:hAnsi="Times New Roman"/>
          <w:bCs/>
          <w:sz w:val="28"/>
          <w:szCs w:val="28"/>
        </w:rPr>
        <w:t>Большеуковский</w:t>
      </w:r>
      <w:proofErr w:type="spellEnd"/>
      <w:r w:rsidRPr="00B84C36">
        <w:rPr>
          <w:rFonts w:ascii="Times New Roman" w:eastAsia="Times New Roman" w:hAnsi="Times New Roman"/>
          <w:bCs/>
          <w:sz w:val="28"/>
          <w:szCs w:val="28"/>
        </w:rPr>
        <w:t xml:space="preserve"> район Омской области</w:t>
      </w:r>
      <w:r w:rsidRPr="00B84C36">
        <w:rPr>
          <w:rFonts w:ascii="Times New Roman" w:hAnsi="Times New Roman"/>
          <w:sz w:val="28"/>
          <w:szCs w:val="28"/>
        </w:rPr>
        <w:t xml:space="preserve"> прилагается карта-схема, в которой определяются указанные границы, в масштабе 1:100000 с указанием на ней населенных пунктов, входящих в состав</w:t>
      </w:r>
      <w:r w:rsidRPr="00B84C36">
        <w:rPr>
          <w:rFonts w:ascii="Times New Roman" w:eastAsia="Times New Roman" w:hAnsi="Times New Roman"/>
          <w:bCs/>
          <w:sz w:val="28"/>
          <w:szCs w:val="28"/>
        </w:rPr>
        <w:t xml:space="preserve"> м</w:t>
      </w:r>
      <w:r w:rsidR="001C4EBA">
        <w:rPr>
          <w:rFonts w:ascii="Times New Roman" w:eastAsia="Times New Roman" w:hAnsi="Times New Roman"/>
          <w:bCs/>
          <w:sz w:val="28"/>
          <w:szCs w:val="28"/>
        </w:rPr>
        <w:t xml:space="preserve">униципального округа </w:t>
      </w:r>
      <w:proofErr w:type="spellStart"/>
      <w:r w:rsidR="001C4EBA">
        <w:rPr>
          <w:rFonts w:ascii="Times New Roman" w:eastAsia="Times New Roman" w:hAnsi="Times New Roman"/>
          <w:bCs/>
          <w:sz w:val="28"/>
          <w:szCs w:val="28"/>
        </w:rPr>
        <w:t>Большеуковский</w:t>
      </w:r>
      <w:proofErr w:type="spellEnd"/>
      <w:r w:rsidRPr="00B84C36">
        <w:rPr>
          <w:rFonts w:ascii="Times New Roman" w:eastAsia="Times New Roman" w:hAnsi="Times New Roman"/>
          <w:bCs/>
          <w:sz w:val="28"/>
          <w:szCs w:val="28"/>
        </w:rPr>
        <w:t xml:space="preserve"> район Омской области</w:t>
      </w:r>
      <w:r w:rsidRPr="00B84C36">
        <w:rPr>
          <w:rFonts w:ascii="Times New Roman" w:hAnsi="Times New Roman"/>
          <w:sz w:val="28"/>
          <w:szCs w:val="28"/>
        </w:rPr>
        <w:t>.</w:t>
      </w:r>
    </w:p>
    <w:p w:rsidR="008F44F6" w:rsidRPr="00B84C36" w:rsidRDefault="008F44F6" w:rsidP="008F44F6">
      <w:pPr>
        <w:pStyle w:val="a4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F44F6" w:rsidRPr="00B84C36" w:rsidRDefault="008F44F6" w:rsidP="008F4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84C36">
        <w:rPr>
          <w:rFonts w:ascii="Times New Roman" w:eastAsia="Times New Roman" w:hAnsi="Times New Roman"/>
          <w:bCs/>
          <w:sz w:val="28"/>
          <w:szCs w:val="28"/>
        </w:rPr>
        <w:t>Статья 2. Утвердить перечень населенных пунктов, входящих в состав м</w:t>
      </w:r>
      <w:r w:rsidR="001C4EBA">
        <w:rPr>
          <w:rFonts w:ascii="Times New Roman" w:eastAsia="Times New Roman" w:hAnsi="Times New Roman"/>
          <w:bCs/>
          <w:sz w:val="28"/>
          <w:szCs w:val="28"/>
        </w:rPr>
        <w:t xml:space="preserve">униципального округа </w:t>
      </w:r>
      <w:proofErr w:type="spellStart"/>
      <w:r w:rsidR="001C4EBA">
        <w:rPr>
          <w:rFonts w:ascii="Times New Roman" w:eastAsia="Times New Roman" w:hAnsi="Times New Roman"/>
          <w:bCs/>
          <w:sz w:val="28"/>
          <w:szCs w:val="28"/>
        </w:rPr>
        <w:t>Большеуковский</w:t>
      </w:r>
      <w:proofErr w:type="spellEnd"/>
      <w:r w:rsidRPr="00B84C36">
        <w:rPr>
          <w:rFonts w:ascii="Times New Roman" w:eastAsia="Times New Roman" w:hAnsi="Times New Roman"/>
          <w:bCs/>
          <w:sz w:val="28"/>
          <w:szCs w:val="28"/>
        </w:rPr>
        <w:t xml:space="preserve"> район Омской области</w:t>
      </w:r>
      <w:r w:rsidRPr="00B84C36">
        <w:rPr>
          <w:rFonts w:ascii="Times New Roman" w:eastAsia="Times New Roman" w:hAnsi="Times New Roman"/>
          <w:bCs/>
          <w:sz w:val="28"/>
          <w:szCs w:val="28"/>
        </w:rPr>
        <w:br/>
        <w:t>(приложение № 2).</w:t>
      </w:r>
    </w:p>
    <w:p w:rsidR="008F44F6" w:rsidRPr="00B84C36" w:rsidRDefault="008F44F6" w:rsidP="008F4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F44F6" w:rsidRPr="00B84C36" w:rsidRDefault="008F44F6" w:rsidP="008F44F6">
      <w:pPr>
        <w:pStyle w:val="a4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84C36">
        <w:rPr>
          <w:color w:val="000000"/>
          <w:sz w:val="28"/>
          <w:szCs w:val="28"/>
        </w:rPr>
        <w:t xml:space="preserve">Статья 3. </w:t>
      </w:r>
      <w:proofErr w:type="gramStart"/>
      <w:r w:rsidRPr="00B84C36">
        <w:rPr>
          <w:color w:val="000000"/>
          <w:sz w:val="28"/>
          <w:szCs w:val="28"/>
        </w:rPr>
        <w:t xml:space="preserve">Проекты законов Омской области, предусматривающие изменение границ </w:t>
      </w:r>
      <w:r w:rsidRPr="00B84C36">
        <w:rPr>
          <w:bCs/>
          <w:sz w:val="28"/>
          <w:szCs w:val="28"/>
        </w:rPr>
        <w:t>м</w:t>
      </w:r>
      <w:r w:rsidR="00182D69">
        <w:rPr>
          <w:bCs/>
          <w:sz w:val="28"/>
          <w:szCs w:val="28"/>
        </w:rPr>
        <w:t xml:space="preserve">униципального округа </w:t>
      </w:r>
      <w:proofErr w:type="spellStart"/>
      <w:r w:rsidR="00182D69">
        <w:rPr>
          <w:bCs/>
          <w:sz w:val="28"/>
          <w:szCs w:val="28"/>
        </w:rPr>
        <w:t>Большеуковский</w:t>
      </w:r>
      <w:proofErr w:type="spellEnd"/>
      <w:r w:rsidRPr="00B84C36">
        <w:rPr>
          <w:bCs/>
          <w:sz w:val="28"/>
          <w:szCs w:val="28"/>
        </w:rPr>
        <w:t xml:space="preserve"> район Омской области</w:t>
      </w:r>
      <w:r w:rsidRPr="00B84C36">
        <w:rPr>
          <w:color w:val="000000"/>
          <w:sz w:val="28"/>
          <w:szCs w:val="28"/>
        </w:rPr>
        <w:t xml:space="preserve">, преобразование </w:t>
      </w:r>
      <w:r w:rsidRPr="00B84C36">
        <w:rPr>
          <w:bCs/>
          <w:sz w:val="28"/>
          <w:szCs w:val="28"/>
        </w:rPr>
        <w:t>м</w:t>
      </w:r>
      <w:r w:rsidR="00182D69">
        <w:rPr>
          <w:bCs/>
          <w:sz w:val="28"/>
          <w:szCs w:val="28"/>
        </w:rPr>
        <w:t xml:space="preserve">униципального округа </w:t>
      </w:r>
      <w:proofErr w:type="spellStart"/>
      <w:r w:rsidR="00182D69">
        <w:rPr>
          <w:bCs/>
          <w:sz w:val="28"/>
          <w:szCs w:val="28"/>
        </w:rPr>
        <w:t>Большеуковский</w:t>
      </w:r>
      <w:proofErr w:type="spellEnd"/>
      <w:r w:rsidRPr="00B84C36">
        <w:rPr>
          <w:bCs/>
          <w:sz w:val="28"/>
          <w:szCs w:val="28"/>
        </w:rPr>
        <w:t xml:space="preserve"> район Омской области</w:t>
      </w:r>
      <w:r w:rsidRPr="00B84C36">
        <w:rPr>
          <w:color w:val="000000"/>
          <w:sz w:val="28"/>
          <w:szCs w:val="28"/>
        </w:rPr>
        <w:t xml:space="preserve">, его упразднение, рассматриваются Законодательным </w:t>
      </w:r>
      <w:r w:rsidRPr="00B84C36">
        <w:rPr>
          <w:color w:val="000000"/>
          <w:sz w:val="28"/>
          <w:szCs w:val="28"/>
        </w:rPr>
        <w:lastRenderedPageBreak/>
        <w:t>Собранием Омской области при наличии заключения Губернатора Омской области</w:t>
      </w:r>
      <w:r w:rsidR="00182D69">
        <w:rPr>
          <w:color w:val="000000"/>
          <w:sz w:val="28"/>
          <w:szCs w:val="28"/>
        </w:rPr>
        <w:t xml:space="preserve"> </w:t>
      </w:r>
      <w:r w:rsidRPr="00B84C36">
        <w:rPr>
          <w:sz w:val="28"/>
          <w:szCs w:val="28"/>
        </w:rPr>
        <w:t>о целесообразности изменения границ, преобразования либо упразднения муниципального образования.</w:t>
      </w:r>
      <w:proofErr w:type="gramEnd"/>
    </w:p>
    <w:p w:rsidR="008F44F6" w:rsidRPr="00B84C36" w:rsidRDefault="008F44F6" w:rsidP="008F44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84C36">
        <w:rPr>
          <w:rFonts w:ascii="Times New Roman" w:hAnsi="Times New Roman"/>
          <w:sz w:val="28"/>
          <w:szCs w:val="28"/>
        </w:rPr>
        <w:t xml:space="preserve">К проекту закона Омской области, предусматривающему изменение границ </w:t>
      </w:r>
      <w:r w:rsidRPr="00B84C36">
        <w:rPr>
          <w:rFonts w:ascii="Times New Roman" w:hAnsi="Times New Roman"/>
          <w:bCs/>
          <w:sz w:val="28"/>
          <w:szCs w:val="28"/>
        </w:rPr>
        <w:t>м</w:t>
      </w:r>
      <w:r w:rsidR="00182D69">
        <w:rPr>
          <w:rFonts w:ascii="Times New Roman" w:hAnsi="Times New Roman"/>
          <w:bCs/>
          <w:sz w:val="28"/>
          <w:szCs w:val="28"/>
        </w:rPr>
        <w:t xml:space="preserve">униципального округа </w:t>
      </w:r>
      <w:proofErr w:type="spellStart"/>
      <w:r w:rsidR="00182D69">
        <w:rPr>
          <w:rFonts w:ascii="Times New Roman" w:hAnsi="Times New Roman"/>
          <w:bCs/>
          <w:sz w:val="28"/>
          <w:szCs w:val="28"/>
        </w:rPr>
        <w:t>Большеуковский</w:t>
      </w:r>
      <w:proofErr w:type="spellEnd"/>
      <w:r w:rsidRPr="00B84C36">
        <w:rPr>
          <w:rFonts w:ascii="Times New Roman" w:hAnsi="Times New Roman"/>
          <w:bCs/>
          <w:sz w:val="28"/>
          <w:szCs w:val="28"/>
        </w:rPr>
        <w:t xml:space="preserve"> район Омской области, прилагаются документы, содержащие сведения, </w:t>
      </w:r>
      <w:r>
        <w:rPr>
          <w:rFonts w:ascii="Times New Roman" w:hAnsi="Times New Roman"/>
          <w:bCs/>
          <w:sz w:val="28"/>
          <w:szCs w:val="28"/>
        </w:rPr>
        <w:t>подлежащие внесению</w:t>
      </w:r>
      <w:r>
        <w:rPr>
          <w:rFonts w:ascii="Times New Roman" w:hAnsi="Times New Roman"/>
          <w:bCs/>
          <w:sz w:val="28"/>
          <w:szCs w:val="28"/>
        </w:rPr>
        <w:br/>
      </w:r>
      <w:r w:rsidRPr="00B84C36">
        <w:rPr>
          <w:rFonts w:ascii="Times New Roman" w:hAnsi="Times New Roman"/>
          <w:bCs/>
          <w:sz w:val="28"/>
          <w:szCs w:val="28"/>
        </w:rPr>
        <w:t>в Единый государственный реестр недвижимости.</w:t>
      </w:r>
    </w:p>
    <w:p w:rsidR="008F44F6" w:rsidRPr="00B84C36" w:rsidRDefault="008F44F6" w:rsidP="008F44F6">
      <w:pPr>
        <w:pStyle w:val="a4"/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8F44F6" w:rsidRPr="00B84C36" w:rsidRDefault="008F44F6" w:rsidP="008F44F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84C36">
        <w:rPr>
          <w:color w:val="000000"/>
          <w:sz w:val="28"/>
          <w:szCs w:val="28"/>
        </w:rPr>
        <w:t xml:space="preserve">Статья 4. </w:t>
      </w:r>
      <w:r w:rsidRPr="00B84C36">
        <w:rPr>
          <w:sz w:val="28"/>
          <w:szCs w:val="28"/>
        </w:rPr>
        <w:t>Внести в Закон Омской области от 30 июля 2004 года № 548-ОЗ "О границах и статусе муниципальных образований Омской области" (Ведомости Законодательного Собрания Омской области, 2004,</w:t>
      </w:r>
      <w:r w:rsidRPr="00B84C36">
        <w:rPr>
          <w:sz w:val="28"/>
          <w:szCs w:val="28"/>
        </w:rPr>
        <w:br/>
        <w:t xml:space="preserve">№ 3 (40), ст. 2279; 2005, № 3 (44), ст. 2631; Омский вестник, 2010, 11 марта, № 20; 9 апреля, № 30; 2011, 3 июня, № 23; 29 июля, № 31; </w:t>
      </w:r>
      <w:proofErr w:type="gramStart"/>
      <w:r w:rsidRPr="00B84C36">
        <w:rPr>
          <w:sz w:val="28"/>
          <w:szCs w:val="28"/>
        </w:rPr>
        <w:t>2012, 28 декабря, № 63; 2013, 3 мая, № 21; 28 июня, № 30; 2014, 4 июля, № 26; Официальный интернет-портал правовой информации (</w:t>
      </w:r>
      <w:proofErr w:type="spellStart"/>
      <w:r w:rsidRPr="00B84C36">
        <w:rPr>
          <w:sz w:val="28"/>
          <w:szCs w:val="28"/>
        </w:rPr>
        <w:t>www.pravo.gov.ru</w:t>
      </w:r>
      <w:proofErr w:type="spellEnd"/>
      <w:r w:rsidRPr="00B84C36">
        <w:rPr>
          <w:sz w:val="28"/>
          <w:szCs w:val="28"/>
        </w:rPr>
        <w:t>), 2019, 6 ноября, № 5500201911060001, № 5500201911060003; 2020, 3 апреля,</w:t>
      </w:r>
      <w:r w:rsidRPr="00B84C36">
        <w:rPr>
          <w:sz w:val="28"/>
          <w:szCs w:val="28"/>
        </w:rPr>
        <w:br/>
        <w:t>№ 5500202004030002, № 5500202004030017; 28 апреля,</w:t>
      </w:r>
      <w:r w:rsidRPr="00B84C36">
        <w:rPr>
          <w:sz w:val="28"/>
          <w:szCs w:val="28"/>
        </w:rPr>
        <w:br/>
        <w:t>№ 5500202004280004; 3 ноября, № 5500202011030013; 2022, 28 декабря,</w:t>
      </w:r>
      <w:r w:rsidRPr="00B84C36">
        <w:rPr>
          <w:sz w:val="28"/>
          <w:szCs w:val="28"/>
        </w:rPr>
        <w:br/>
        <w:t xml:space="preserve">№ 5500202212280016; 2024, 28 февраля, № 5500202402280008) следующие изменения: </w:t>
      </w:r>
      <w:proofErr w:type="gramEnd"/>
    </w:p>
    <w:p w:rsidR="008F44F6" w:rsidRPr="00B84C36" w:rsidRDefault="00202EDD" w:rsidP="008F44F6">
      <w:pPr>
        <w:pStyle w:val="a4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3 статьи 3, пункт 3</w:t>
      </w:r>
      <w:r w:rsidR="008F44F6" w:rsidRPr="00B84C36">
        <w:rPr>
          <w:sz w:val="28"/>
          <w:szCs w:val="28"/>
        </w:rPr>
        <w:t xml:space="preserve"> статьи 5 исключить;</w:t>
      </w:r>
    </w:p>
    <w:p w:rsidR="008F44F6" w:rsidRPr="00B84C36" w:rsidRDefault="00172F04" w:rsidP="008F44F6">
      <w:pPr>
        <w:pStyle w:val="a4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№  47-49, 51-55,  395 </w:t>
      </w:r>
      <w:r w:rsidR="008F44F6" w:rsidRPr="00B84C36">
        <w:rPr>
          <w:sz w:val="28"/>
          <w:szCs w:val="28"/>
        </w:rPr>
        <w:t xml:space="preserve"> исключить;</w:t>
      </w:r>
    </w:p>
    <w:p w:rsidR="008F44F6" w:rsidRPr="00B84C36" w:rsidRDefault="00172F04" w:rsidP="008F44F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425 строку "</w:t>
      </w:r>
      <w:proofErr w:type="spellStart"/>
      <w:r>
        <w:rPr>
          <w:sz w:val="28"/>
          <w:szCs w:val="28"/>
        </w:rPr>
        <w:t>Большеуковский</w:t>
      </w:r>
      <w:proofErr w:type="spellEnd"/>
      <w:r w:rsidR="008F44F6" w:rsidRPr="00B84C36">
        <w:rPr>
          <w:sz w:val="28"/>
          <w:szCs w:val="28"/>
        </w:rPr>
        <w:t xml:space="preserve"> муниципальный район Омской </w:t>
      </w:r>
      <w:r>
        <w:rPr>
          <w:sz w:val="28"/>
          <w:szCs w:val="28"/>
        </w:rPr>
        <w:t>области", подстроки "</w:t>
      </w:r>
      <w:proofErr w:type="spellStart"/>
      <w:r>
        <w:rPr>
          <w:sz w:val="28"/>
          <w:szCs w:val="28"/>
        </w:rPr>
        <w:t>Аевское</w:t>
      </w:r>
      <w:proofErr w:type="spellEnd"/>
      <w:r>
        <w:rPr>
          <w:sz w:val="28"/>
          <w:szCs w:val="28"/>
        </w:rPr>
        <w:t xml:space="preserve"> сельское поселение", "</w:t>
      </w:r>
      <w:proofErr w:type="spellStart"/>
      <w:r>
        <w:rPr>
          <w:sz w:val="28"/>
          <w:szCs w:val="28"/>
        </w:rPr>
        <w:t>Белогривское</w:t>
      </w:r>
      <w:proofErr w:type="spellEnd"/>
      <w:r w:rsidR="008F44F6" w:rsidRPr="00B84C36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ельское поселение", "</w:t>
      </w:r>
      <w:proofErr w:type="spellStart"/>
      <w:r>
        <w:rPr>
          <w:sz w:val="28"/>
          <w:szCs w:val="28"/>
        </w:rPr>
        <w:t>Большеуковское</w:t>
      </w:r>
      <w:proofErr w:type="spellEnd"/>
      <w:r w:rsidR="008F44F6" w:rsidRPr="00B84C36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льское поселение", "</w:t>
      </w:r>
      <w:proofErr w:type="spellStart"/>
      <w:r>
        <w:rPr>
          <w:sz w:val="28"/>
          <w:szCs w:val="28"/>
        </w:rPr>
        <w:t>Становское</w:t>
      </w:r>
      <w:proofErr w:type="spellEnd"/>
      <w:r w:rsidR="008F44F6" w:rsidRPr="00B84C36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кое поселение", "</w:t>
      </w:r>
      <w:proofErr w:type="spellStart"/>
      <w:r>
        <w:rPr>
          <w:sz w:val="28"/>
          <w:szCs w:val="28"/>
        </w:rPr>
        <w:t>Уралинское</w:t>
      </w:r>
      <w:proofErr w:type="spellEnd"/>
      <w:r>
        <w:rPr>
          <w:sz w:val="28"/>
          <w:szCs w:val="28"/>
        </w:rPr>
        <w:t xml:space="preserve"> сельское поселение", "</w:t>
      </w:r>
      <w:proofErr w:type="spellStart"/>
      <w:r>
        <w:rPr>
          <w:sz w:val="28"/>
          <w:szCs w:val="28"/>
        </w:rPr>
        <w:t>Фирстовское</w:t>
      </w:r>
      <w:proofErr w:type="spellEnd"/>
      <w:r w:rsidR="008F44F6" w:rsidRPr="00B84C36">
        <w:rPr>
          <w:sz w:val="28"/>
          <w:szCs w:val="28"/>
        </w:rPr>
        <w:t xml:space="preserve"> сельское п</w:t>
      </w:r>
      <w:r>
        <w:rPr>
          <w:sz w:val="28"/>
          <w:szCs w:val="28"/>
        </w:rPr>
        <w:t>оселение", "</w:t>
      </w:r>
      <w:proofErr w:type="spellStart"/>
      <w:r>
        <w:rPr>
          <w:sz w:val="28"/>
          <w:szCs w:val="28"/>
        </w:rPr>
        <w:t>Чебаклинское</w:t>
      </w:r>
      <w:proofErr w:type="spellEnd"/>
      <w:r w:rsidR="008F44F6" w:rsidRPr="00B84C36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ельское поселение", "</w:t>
      </w:r>
      <w:proofErr w:type="spellStart"/>
      <w:r>
        <w:rPr>
          <w:sz w:val="28"/>
          <w:szCs w:val="28"/>
        </w:rPr>
        <w:t>Чернецовское</w:t>
      </w:r>
      <w:proofErr w:type="spellEnd"/>
      <w:r w:rsidR="008F44F6" w:rsidRPr="00B84C36">
        <w:rPr>
          <w:sz w:val="28"/>
          <w:szCs w:val="28"/>
        </w:rPr>
        <w:t xml:space="preserve"> сельское поселение"</w:t>
      </w:r>
      <w:r>
        <w:rPr>
          <w:sz w:val="28"/>
          <w:szCs w:val="28"/>
        </w:rPr>
        <w:t xml:space="preserve"> </w:t>
      </w:r>
      <w:r w:rsidR="008F44F6" w:rsidRPr="00B84C36">
        <w:rPr>
          <w:sz w:val="28"/>
          <w:szCs w:val="28"/>
        </w:rPr>
        <w:t>исключить.</w:t>
      </w:r>
    </w:p>
    <w:p w:rsidR="008F44F6" w:rsidRPr="00B84C36" w:rsidRDefault="008F44F6" w:rsidP="008F44F6">
      <w:pPr>
        <w:pStyle w:val="a4"/>
        <w:tabs>
          <w:tab w:val="left" w:pos="0"/>
        </w:tabs>
        <w:spacing w:after="0"/>
        <w:contextualSpacing/>
        <w:jc w:val="both"/>
        <w:rPr>
          <w:sz w:val="28"/>
          <w:szCs w:val="28"/>
        </w:rPr>
      </w:pPr>
    </w:p>
    <w:p w:rsidR="008F44F6" w:rsidRPr="00F71289" w:rsidRDefault="008F44F6" w:rsidP="008F44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1289">
        <w:rPr>
          <w:rFonts w:ascii="Times New Roman" w:eastAsia="Times New Roman" w:hAnsi="Times New Roman"/>
          <w:sz w:val="28"/>
          <w:szCs w:val="28"/>
        </w:rPr>
        <w:t>Губернатор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289">
        <w:rPr>
          <w:rFonts w:ascii="Times New Roman" w:eastAsia="Times New Roman" w:hAnsi="Times New Roman"/>
          <w:sz w:val="28"/>
          <w:szCs w:val="28"/>
        </w:rPr>
        <w:t>Омской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F71289">
        <w:rPr>
          <w:rFonts w:ascii="Times New Roman" w:eastAsia="Times New Roman" w:hAnsi="Times New Roman"/>
          <w:sz w:val="28"/>
          <w:szCs w:val="28"/>
        </w:rPr>
        <w:t>области В.П. </w:t>
      </w:r>
      <w:proofErr w:type="spellStart"/>
      <w:r w:rsidRPr="00F71289">
        <w:rPr>
          <w:rFonts w:ascii="Times New Roman" w:eastAsia="Times New Roman" w:hAnsi="Times New Roman"/>
          <w:sz w:val="28"/>
          <w:szCs w:val="28"/>
        </w:rPr>
        <w:t>Хоценко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br/>
      </w:r>
    </w:p>
    <w:p w:rsidR="008F44F6" w:rsidRPr="00F71289" w:rsidRDefault="008F44F6" w:rsidP="008F44F6">
      <w:pPr>
        <w:spacing w:after="0" w:line="240" w:lineRule="auto"/>
        <w:ind w:right="-245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F44F6" w:rsidRPr="00F71289" w:rsidRDefault="008F44F6" w:rsidP="008F44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1289">
        <w:rPr>
          <w:rFonts w:ascii="Times New Roman" w:eastAsia="Times New Roman" w:hAnsi="Times New Roman"/>
          <w:sz w:val="28"/>
          <w:szCs w:val="28"/>
        </w:rPr>
        <w:t>г. Омск</w:t>
      </w:r>
    </w:p>
    <w:p w:rsidR="008F44F6" w:rsidRPr="00F71289" w:rsidRDefault="008F44F6" w:rsidP="008F44F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84DFD">
        <w:rPr>
          <w:rFonts w:ascii="Times New Roman" w:eastAsia="Times New Roman" w:hAnsi="Times New Roman"/>
          <w:sz w:val="28"/>
          <w:szCs w:val="28"/>
        </w:rPr>
        <w:t>"</w:t>
      </w:r>
      <w:r w:rsidRPr="00F71289">
        <w:rPr>
          <w:rFonts w:ascii="Times New Roman" w:eastAsia="Times New Roman" w:hAnsi="Times New Roman"/>
          <w:sz w:val="28"/>
          <w:szCs w:val="28"/>
        </w:rPr>
        <w:t>___</w:t>
      </w:r>
      <w:r w:rsidRPr="00184DFD">
        <w:rPr>
          <w:rFonts w:ascii="Times New Roman" w:eastAsia="Times New Roman" w:hAnsi="Times New Roman"/>
          <w:sz w:val="28"/>
          <w:szCs w:val="28"/>
        </w:rPr>
        <w:t>"</w:t>
      </w:r>
      <w:r w:rsidR="008F37C4">
        <w:rPr>
          <w:rFonts w:ascii="Times New Roman" w:eastAsia="Times New Roman" w:hAnsi="Times New Roman"/>
          <w:sz w:val="28"/>
          <w:szCs w:val="28"/>
        </w:rPr>
        <w:t xml:space="preserve"> ____________ 2025</w:t>
      </w:r>
      <w:r w:rsidRPr="00F71289">
        <w:rPr>
          <w:rFonts w:ascii="Times New Roman" w:eastAsia="Times New Roman" w:hAnsi="Times New Roman"/>
          <w:sz w:val="28"/>
          <w:szCs w:val="28"/>
        </w:rPr>
        <w:t xml:space="preserve"> года</w:t>
      </w:r>
    </w:p>
    <w:p w:rsidR="008F44F6" w:rsidRDefault="008F44F6" w:rsidP="008F44F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F71289">
        <w:rPr>
          <w:rFonts w:ascii="Times New Roman" w:eastAsia="Times New Roman" w:hAnsi="Times New Roman"/>
          <w:sz w:val="28"/>
          <w:szCs w:val="28"/>
        </w:rPr>
        <w:t>№ ______</w:t>
      </w:r>
    </w:p>
    <w:p w:rsidR="008F44F6" w:rsidRDefault="008F44F6" w:rsidP="008F44F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F44F6" w:rsidRPr="003F371C" w:rsidRDefault="008F44F6" w:rsidP="008F44F6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</w:t>
      </w:r>
      <w:r w:rsidRPr="003F371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p w:rsidR="008F44F6" w:rsidRPr="003F371C" w:rsidRDefault="008F44F6" w:rsidP="008F44F6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3F371C">
        <w:rPr>
          <w:rFonts w:ascii="Times New Roman" w:eastAsia="Times New Roman" w:hAnsi="Times New Roman"/>
          <w:sz w:val="28"/>
          <w:szCs w:val="28"/>
        </w:rPr>
        <w:t>к Закону Омской области</w:t>
      </w:r>
    </w:p>
    <w:p w:rsidR="008F44F6" w:rsidRPr="00C95C98" w:rsidRDefault="008F44F6" w:rsidP="008F44F6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3F371C">
        <w:rPr>
          <w:rFonts w:ascii="Times New Roman" w:eastAsia="Times New Roman" w:hAnsi="Times New Roman"/>
          <w:sz w:val="28"/>
          <w:szCs w:val="28"/>
        </w:rPr>
        <w:t>"</w:t>
      </w:r>
      <w:r w:rsidRPr="00C95C98">
        <w:rPr>
          <w:rFonts w:ascii="Times New Roman" w:eastAsia="Times New Roman" w:hAnsi="Times New Roman"/>
          <w:sz w:val="28"/>
          <w:szCs w:val="28"/>
        </w:rPr>
        <w:t xml:space="preserve">Об установлении границ муниципального округа </w:t>
      </w:r>
    </w:p>
    <w:p w:rsidR="008F44F6" w:rsidRDefault="008F37C4" w:rsidP="008F44F6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Большеуковский</w:t>
      </w:r>
      <w:proofErr w:type="spellEnd"/>
      <w:r w:rsidR="008F44F6" w:rsidRPr="00C95C98">
        <w:rPr>
          <w:rFonts w:ascii="Times New Roman" w:eastAsia="Times New Roman" w:hAnsi="Times New Roman"/>
          <w:sz w:val="28"/>
          <w:szCs w:val="28"/>
        </w:rPr>
        <w:t xml:space="preserve"> район Омской области</w:t>
      </w:r>
      <w:r w:rsidR="008F44F6">
        <w:rPr>
          <w:rFonts w:ascii="Times New Roman" w:eastAsia="Times New Roman" w:hAnsi="Times New Roman"/>
          <w:sz w:val="28"/>
          <w:szCs w:val="28"/>
        </w:rPr>
        <w:t xml:space="preserve"> </w:t>
      </w:r>
      <w:r w:rsidR="008F44F6" w:rsidRPr="00C95C98">
        <w:rPr>
          <w:rFonts w:ascii="Times New Roman" w:eastAsia="Times New Roman" w:hAnsi="Times New Roman"/>
          <w:sz w:val="28"/>
          <w:szCs w:val="28"/>
        </w:rPr>
        <w:t>и о внесении</w:t>
      </w:r>
      <w:r w:rsidR="008F44F6">
        <w:rPr>
          <w:rFonts w:ascii="Times New Roman" w:eastAsia="Times New Roman" w:hAnsi="Times New Roman"/>
          <w:sz w:val="28"/>
          <w:szCs w:val="28"/>
        </w:rPr>
        <w:br/>
      </w:r>
      <w:r w:rsidR="008F44F6" w:rsidRPr="00C95C98">
        <w:rPr>
          <w:rFonts w:ascii="Times New Roman" w:eastAsia="Times New Roman" w:hAnsi="Times New Roman"/>
          <w:sz w:val="28"/>
          <w:szCs w:val="28"/>
        </w:rPr>
        <w:t>изменений в Закон Омской области</w:t>
      </w:r>
      <w:r w:rsidR="008F44F6">
        <w:rPr>
          <w:rFonts w:ascii="Times New Roman" w:eastAsia="Times New Roman" w:hAnsi="Times New Roman"/>
          <w:sz w:val="28"/>
          <w:szCs w:val="28"/>
        </w:rPr>
        <w:t xml:space="preserve"> </w:t>
      </w:r>
      <w:r w:rsidR="008F44F6" w:rsidRPr="00C95C98">
        <w:rPr>
          <w:rFonts w:ascii="Times New Roman" w:eastAsia="Times New Roman" w:hAnsi="Times New Roman"/>
          <w:sz w:val="28"/>
          <w:szCs w:val="28"/>
        </w:rPr>
        <w:t>"О г</w:t>
      </w:r>
      <w:r w:rsidR="008F44F6">
        <w:rPr>
          <w:rFonts w:ascii="Times New Roman" w:eastAsia="Times New Roman" w:hAnsi="Times New Roman"/>
          <w:sz w:val="28"/>
          <w:szCs w:val="28"/>
        </w:rPr>
        <w:t>раницах</w:t>
      </w:r>
      <w:r w:rsidR="008F44F6">
        <w:rPr>
          <w:rFonts w:ascii="Times New Roman" w:eastAsia="Times New Roman" w:hAnsi="Times New Roman"/>
          <w:sz w:val="28"/>
          <w:szCs w:val="28"/>
        </w:rPr>
        <w:br/>
        <w:t>и статусе муниципальных образований</w:t>
      </w:r>
      <w:r w:rsidR="008F44F6">
        <w:rPr>
          <w:rFonts w:ascii="Times New Roman" w:eastAsia="Times New Roman" w:hAnsi="Times New Roman"/>
          <w:sz w:val="28"/>
          <w:szCs w:val="28"/>
        </w:rPr>
        <w:br/>
      </w:r>
      <w:r w:rsidR="008F44F6" w:rsidRPr="00C95C98">
        <w:rPr>
          <w:rFonts w:ascii="Times New Roman" w:eastAsia="Times New Roman" w:hAnsi="Times New Roman"/>
          <w:sz w:val="28"/>
          <w:szCs w:val="28"/>
        </w:rPr>
        <w:t>Омской области"</w:t>
      </w:r>
    </w:p>
    <w:p w:rsidR="003E7262" w:rsidRPr="003F371C" w:rsidRDefault="003E7262" w:rsidP="008F44F6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8F44F6" w:rsidRPr="003F371C" w:rsidRDefault="008F44F6" w:rsidP="008F44F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3F371C">
        <w:rPr>
          <w:rFonts w:ascii="Times New Roman" w:eastAsia="Times New Roman" w:hAnsi="Times New Roman"/>
          <w:sz w:val="28"/>
          <w:szCs w:val="28"/>
        </w:rPr>
        <w:t> </w:t>
      </w:r>
    </w:p>
    <w:p w:rsidR="008F44F6" w:rsidRPr="00A00E03" w:rsidRDefault="008F44F6" w:rsidP="008F44F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00E03">
        <w:rPr>
          <w:rFonts w:ascii="Times New Roman" w:eastAsia="Times New Roman" w:hAnsi="Times New Roman"/>
          <w:sz w:val="28"/>
          <w:szCs w:val="28"/>
        </w:rPr>
        <w:t>Картографическое описание границ</w:t>
      </w:r>
    </w:p>
    <w:p w:rsidR="008F44F6" w:rsidRPr="00C95C98" w:rsidRDefault="008F37C4" w:rsidP="008F44F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Большеуковский</w:t>
      </w:r>
      <w:proofErr w:type="spellEnd"/>
      <w:r w:rsidR="008F44F6" w:rsidRPr="00A00E03">
        <w:rPr>
          <w:rFonts w:ascii="Times New Roman" w:eastAsia="Times New Roman" w:hAnsi="Times New Roman"/>
          <w:sz w:val="28"/>
          <w:szCs w:val="28"/>
        </w:rPr>
        <w:t xml:space="preserve"> район Омской области</w:t>
      </w:r>
    </w:p>
    <w:p w:rsidR="008F44F6" w:rsidRDefault="008F44F6" w:rsidP="008F4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B17CC" w:rsidRDefault="000B17CC" w:rsidP="008F4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B17CC" w:rsidRDefault="000B17CC" w:rsidP="008F4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E7262" w:rsidRPr="003E7262" w:rsidRDefault="003E7262" w:rsidP="003E7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262">
        <w:rPr>
          <w:rFonts w:ascii="Times New Roman" w:hAnsi="Times New Roman" w:cs="Times New Roman"/>
          <w:sz w:val="26"/>
        </w:rPr>
        <w:tab/>
      </w:r>
      <w:r w:rsidRPr="003E7262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3E7262">
        <w:rPr>
          <w:rFonts w:ascii="Times New Roman" w:hAnsi="Times New Roman" w:cs="Times New Roman"/>
          <w:sz w:val="28"/>
          <w:szCs w:val="28"/>
        </w:rPr>
        <w:t>Большеуковский</w:t>
      </w:r>
      <w:proofErr w:type="spellEnd"/>
      <w:r w:rsidRPr="003E7262">
        <w:rPr>
          <w:rFonts w:ascii="Times New Roman" w:hAnsi="Times New Roman" w:cs="Times New Roman"/>
          <w:sz w:val="28"/>
          <w:szCs w:val="28"/>
        </w:rPr>
        <w:t xml:space="preserve"> район находится в северо-западной части Омской области.</w:t>
      </w:r>
    </w:p>
    <w:p w:rsidR="003E7262" w:rsidRPr="003E7262" w:rsidRDefault="003E7262" w:rsidP="003E7262">
      <w:pPr>
        <w:pStyle w:val="1"/>
        <w:ind w:firstLine="720"/>
        <w:rPr>
          <w:rFonts w:ascii="Times New Roman" w:hAnsi="Times New Roman"/>
          <w:sz w:val="28"/>
          <w:szCs w:val="28"/>
        </w:rPr>
      </w:pPr>
      <w:r w:rsidRPr="003E7262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3E7262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3E7262">
        <w:rPr>
          <w:rFonts w:ascii="Times New Roman" w:hAnsi="Times New Roman"/>
          <w:sz w:val="28"/>
          <w:szCs w:val="28"/>
        </w:rPr>
        <w:t xml:space="preserve"> с муниципальным округом </w:t>
      </w:r>
      <w:proofErr w:type="spellStart"/>
      <w:r w:rsidRPr="003E7262">
        <w:rPr>
          <w:rFonts w:ascii="Times New Roman" w:hAnsi="Times New Roman"/>
          <w:sz w:val="28"/>
          <w:szCs w:val="28"/>
        </w:rPr>
        <w:t>Усть-Ишимским</w:t>
      </w:r>
      <w:proofErr w:type="spellEnd"/>
      <w:r w:rsidRPr="003E7262">
        <w:rPr>
          <w:rFonts w:ascii="Times New Roman" w:hAnsi="Times New Roman"/>
          <w:sz w:val="28"/>
          <w:szCs w:val="28"/>
        </w:rPr>
        <w:t xml:space="preserve"> районом:</w:t>
      </w:r>
    </w:p>
    <w:p w:rsidR="003E7262" w:rsidRDefault="003E7262" w:rsidP="001C16B7">
      <w:pPr>
        <w:pStyle w:val="21"/>
        <w:rPr>
          <w:szCs w:val="28"/>
        </w:rPr>
      </w:pPr>
      <w:proofErr w:type="gramStart"/>
      <w:r w:rsidRPr="003E7262">
        <w:rPr>
          <w:szCs w:val="28"/>
        </w:rPr>
        <w:t xml:space="preserve">от т. (10) (пересечение границ муниципальных округов </w:t>
      </w:r>
      <w:proofErr w:type="spellStart"/>
      <w:r w:rsidRPr="003E7262">
        <w:rPr>
          <w:szCs w:val="28"/>
        </w:rPr>
        <w:t>Большеуковского</w:t>
      </w:r>
      <w:proofErr w:type="spellEnd"/>
      <w:r w:rsidRPr="003E7262">
        <w:rPr>
          <w:szCs w:val="28"/>
        </w:rPr>
        <w:t xml:space="preserve">, </w:t>
      </w:r>
      <w:proofErr w:type="spellStart"/>
      <w:r w:rsidRPr="003E7262">
        <w:rPr>
          <w:szCs w:val="28"/>
        </w:rPr>
        <w:t>Усть-Ишимского</w:t>
      </w:r>
      <w:proofErr w:type="spellEnd"/>
      <w:r w:rsidRPr="003E7262">
        <w:rPr>
          <w:szCs w:val="28"/>
        </w:rPr>
        <w:t xml:space="preserve"> районов Омской области и Тюменской области) граница проходит в юго-восточном направлении протяженностью 6,6 км; далее в северо-западном направлении протяженностью 3,1 км; далее в северо-восточном направлении протяженностью 7,3 км; далее в восточном направлении протяженностью 4,7 км; далее в юго-восточном направлении протяженностью 5,2 км;</w:t>
      </w:r>
      <w:proofErr w:type="gramEnd"/>
      <w:r w:rsidRPr="003E7262">
        <w:rPr>
          <w:szCs w:val="28"/>
        </w:rPr>
        <w:t xml:space="preserve"> далее в северо-восточном направлении протяженностью 9,0 км; далее в северо-западном направлении по р. </w:t>
      </w:r>
      <w:proofErr w:type="gramStart"/>
      <w:r w:rsidRPr="003E7262">
        <w:rPr>
          <w:szCs w:val="28"/>
        </w:rPr>
        <w:t>Большая</w:t>
      </w:r>
      <w:proofErr w:type="gramEnd"/>
      <w:r w:rsidRPr="003E7262">
        <w:rPr>
          <w:szCs w:val="28"/>
        </w:rPr>
        <w:t xml:space="preserve"> </w:t>
      </w:r>
      <w:proofErr w:type="spellStart"/>
      <w:r w:rsidRPr="003E7262">
        <w:rPr>
          <w:szCs w:val="28"/>
        </w:rPr>
        <w:t>Тава</w:t>
      </w:r>
      <w:proofErr w:type="spellEnd"/>
      <w:r w:rsidRPr="003E7262">
        <w:rPr>
          <w:szCs w:val="28"/>
        </w:rPr>
        <w:t xml:space="preserve"> протяженностью 4,5 км до т. (11) (пересечение границ муниципальных округов </w:t>
      </w:r>
      <w:proofErr w:type="spellStart"/>
      <w:r w:rsidRPr="003E7262">
        <w:rPr>
          <w:szCs w:val="28"/>
        </w:rPr>
        <w:t>Усть-Ишимского</w:t>
      </w:r>
      <w:proofErr w:type="spellEnd"/>
      <w:r w:rsidRPr="003E7262">
        <w:rPr>
          <w:szCs w:val="28"/>
        </w:rPr>
        <w:t xml:space="preserve">, </w:t>
      </w:r>
      <w:proofErr w:type="spellStart"/>
      <w:r w:rsidRPr="003E7262">
        <w:rPr>
          <w:szCs w:val="28"/>
        </w:rPr>
        <w:t>Большеуковского</w:t>
      </w:r>
      <w:proofErr w:type="spellEnd"/>
      <w:r w:rsidRPr="003E7262">
        <w:rPr>
          <w:szCs w:val="28"/>
        </w:rPr>
        <w:t xml:space="preserve">, </w:t>
      </w:r>
      <w:proofErr w:type="spellStart"/>
      <w:r w:rsidRPr="003E7262">
        <w:rPr>
          <w:szCs w:val="28"/>
        </w:rPr>
        <w:t>Тевризского</w:t>
      </w:r>
      <w:proofErr w:type="spellEnd"/>
      <w:r w:rsidRPr="003E7262">
        <w:rPr>
          <w:szCs w:val="28"/>
        </w:rPr>
        <w:t xml:space="preserve"> районов).</w:t>
      </w:r>
    </w:p>
    <w:p w:rsidR="001C16B7" w:rsidRPr="003E7262" w:rsidRDefault="001C16B7" w:rsidP="001C16B7">
      <w:pPr>
        <w:pStyle w:val="21"/>
        <w:rPr>
          <w:szCs w:val="28"/>
        </w:rPr>
      </w:pPr>
    </w:p>
    <w:p w:rsidR="003E7262" w:rsidRPr="003E7262" w:rsidRDefault="003E7262" w:rsidP="003E7262">
      <w:pPr>
        <w:pStyle w:val="1"/>
        <w:ind w:firstLine="720"/>
        <w:rPr>
          <w:rFonts w:ascii="Times New Roman" w:hAnsi="Times New Roman"/>
          <w:sz w:val="28"/>
          <w:szCs w:val="28"/>
        </w:rPr>
      </w:pPr>
      <w:r w:rsidRPr="003E7262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3E7262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3E7262">
        <w:rPr>
          <w:rFonts w:ascii="Times New Roman" w:hAnsi="Times New Roman"/>
          <w:sz w:val="28"/>
          <w:szCs w:val="28"/>
        </w:rPr>
        <w:t xml:space="preserve"> с муниципальным округом </w:t>
      </w:r>
      <w:proofErr w:type="spellStart"/>
      <w:r w:rsidRPr="003E7262">
        <w:rPr>
          <w:rFonts w:ascii="Times New Roman" w:hAnsi="Times New Roman"/>
          <w:sz w:val="28"/>
          <w:szCs w:val="28"/>
        </w:rPr>
        <w:t>Тевризским</w:t>
      </w:r>
      <w:proofErr w:type="spellEnd"/>
      <w:r w:rsidRPr="003E7262">
        <w:rPr>
          <w:rFonts w:ascii="Times New Roman" w:hAnsi="Times New Roman"/>
          <w:sz w:val="28"/>
          <w:szCs w:val="28"/>
        </w:rPr>
        <w:t xml:space="preserve"> районом:</w:t>
      </w:r>
    </w:p>
    <w:p w:rsidR="003E7262" w:rsidRPr="003E7262" w:rsidRDefault="003E7262" w:rsidP="003E7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262">
        <w:rPr>
          <w:rFonts w:ascii="Times New Roman" w:hAnsi="Times New Roman" w:cs="Times New Roman"/>
          <w:sz w:val="28"/>
          <w:szCs w:val="28"/>
        </w:rPr>
        <w:t xml:space="preserve">от т. (11) (пересечение границ муниципальных округов </w:t>
      </w:r>
      <w:proofErr w:type="spellStart"/>
      <w:r w:rsidRPr="003E7262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3E72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62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3E72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62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Pr="003E7262">
        <w:rPr>
          <w:rFonts w:ascii="Times New Roman" w:hAnsi="Times New Roman" w:cs="Times New Roman"/>
          <w:sz w:val="28"/>
          <w:szCs w:val="28"/>
        </w:rPr>
        <w:t xml:space="preserve"> районов), которая расположена на расстоянии 9,5 км юго-западнее от озера Муза, граница проходит в восточном направлении протяженностью 36,6 км; далее в юго-восточном направлении протяженностью 19,1 км; далее в южном направлении протяженностью 0,5 км; далее в юго-восточном направлении протяженностью 6,1 км, пересекает р. Тевриз;</w:t>
      </w:r>
      <w:proofErr w:type="gramEnd"/>
      <w:r w:rsidRPr="003E7262">
        <w:rPr>
          <w:rFonts w:ascii="Times New Roman" w:hAnsi="Times New Roman" w:cs="Times New Roman"/>
          <w:sz w:val="28"/>
          <w:szCs w:val="28"/>
        </w:rPr>
        <w:t xml:space="preserve"> далее в восточном направлении протяженностью 8,4 км; далее в северном направлении протяженностью 0,8 км; далее в восточном направлении протяженностью 31,7 км, пересекает р. Малый Тевриз; далее в юго-восточном направлении протяженностью 0,5 км до т. (12) (пересечение границ муниципальных округов </w:t>
      </w:r>
      <w:proofErr w:type="spellStart"/>
      <w:r w:rsidRPr="003E7262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3E7262">
        <w:rPr>
          <w:rFonts w:ascii="Times New Roman" w:hAnsi="Times New Roman" w:cs="Times New Roman"/>
          <w:sz w:val="28"/>
          <w:szCs w:val="28"/>
        </w:rPr>
        <w:t xml:space="preserve">, Знаменского и </w:t>
      </w:r>
      <w:proofErr w:type="spellStart"/>
      <w:r w:rsidRPr="003E7262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3E7262">
        <w:rPr>
          <w:rFonts w:ascii="Times New Roman" w:hAnsi="Times New Roman" w:cs="Times New Roman"/>
          <w:sz w:val="28"/>
          <w:szCs w:val="28"/>
        </w:rPr>
        <w:t xml:space="preserve"> районов), которая расположена на расстоянии 1,7 км юго-западнее от моста через р. Большая </w:t>
      </w:r>
      <w:proofErr w:type="spellStart"/>
      <w:r w:rsidRPr="003E7262">
        <w:rPr>
          <w:rFonts w:ascii="Times New Roman" w:hAnsi="Times New Roman" w:cs="Times New Roman"/>
          <w:sz w:val="28"/>
          <w:szCs w:val="28"/>
        </w:rPr>
        <w:t>Тайчинка</w:t>
      </w:r>
      <w:proofErr w:type="spellEnd"/>
      <w:r w:rsidRPr="003E7262">
        <w:rPr>
          <w:rFonts w:ascii="Times New Roman" w:hAnsi="Times New Roman" w:cs="Times New Roman"/>
          <w:sz w:val="28"/>
          <w:szCs w:val="28"/>
        </w:rPr>
        <w:t>, автомобильную дорогу Тара – Усть-Ишим).</w:t>
      </w:r>
    </w:p>
    <w:p w:rsidR="003E7262" w:rsidRPr="003E7262" w:rsidRDefault="003E7262" w:rsidP="003E7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7262" w:rsidRPr="003E7262" w:rsidRDefault="003E7262" w:rsidP="003E7262">
      <w:pPr>
        <w:pStyle w:val="1"/>
        <w:ind w:firstLine="720"/>
        <w:rPr>
          <w:rFonts w:ascii="Times New Roman" w:hAnsi="Times New Roman"/>
          <w:sz w:val="28"/>
          <w:szCs w:val="28"/>
        </w:rPr>
      </w:pPr>
      <w:r w:rsidRPr="003E7262">
        <w:rPr>
          <w:rFonts w:ascii="Times New Roman" w:hAnsi="Times New Roman"/>
          <w:sz w:val="28"/>
          <w:szCs w:val="28"/>
        </w:rPr>
        <w:lastRenderedPageBreak/>
        <w:t xml:space="preserve">По </w:t>
      </w:r>
      <w:proofErr w:type="spellStart"/>
      <w:r w:rsidRPr="003E7262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3E7262">
        <w:rPr>
          <w:rFonts w:ascii="Times New Roman" w:hAnsi="Times New Roman"/>
          <w:sz w:val="28"/>
          <w:szCs w:val="28"/>
        </w:rPr>
        <w:t xml:space="preserve"> с муниципальным округом Знаменским районом:</w:t>
      </w:r>
    </w:p>
    <w:p w:rsidR="003E7262" w:rsidRPr="003E7262" w:rsidRDefault="003E7262" w:rsidP="001C16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262">
        <w:rPr>
          <w:rFonts w:ascii="Times New Roman" w:hAnsi="Times New Roman" w:cs="Times New Roman"/>
          <w:sz w:val="28"/>
          <w:szCs w:val="28"/>
        </w:rPr>
        <w:t xml:space="preserve">от т. (12) (пересечение границ муниципальных округов </w:t>
      </w:r>
      <w:proofErr w:type="spellStart"/>
      <w:r w:rsidRPr="003E7262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3E7262">
        <w:rPr>
          <w:rFonts w:ascii="Times New Roman" w:hAnsi="Times New Roman" w:cs="Times New Roman"/>
          <w:sz w:val="28"/>
          <w:szCs w:val="28"/>
        </w:rPr>
        <w:t xml:space="preserve">, Знаменского, </w:t>
      </w:r>
      <w:proofErr w:type="spellStart"/>
      <w:r w:rsidRPr="003E7262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3E7262">
        <w:rPr>
          <w:rFonts w:ascii="Times New Roman" w:hAnsi="Times New Roman" w:cs="Times New Roman"/>
          <w:sz w:val="28"/>
          <w:szCs w:val="28"/>
        </w:rPr>
        <w:t xml:space="preserve"> районов), которая расположена в северо-восточном направлении от оз. Малая Калинка, расположенного в квартале 20 </w:t>
      </w:r>
      <w:proofErr w:type="spellStart"/>
      <w:r w:rsidRPr="003E7262">
        <w:rPr>
          <w:rFonts w:ascii="Times New Roman" w:hAnsi="Times New Roman" w:cs="Times New Roman"/>
          <w:sz w:val="28"/>
          <w:szCs w:val="28"/>
        </w:rPr>
        <w:t>Рыбино-Каргалинской</w:t>
      </w:r>
      <w:proofErr w:type="spellEnd"/>
      <w:r w:rsidRPr="003E72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262">
        <w:rPr>
          <w:rFonts w:ascii="Times New Roman" w:hAnsi="Times New Roman" w:cs="Times New Roman"/>
          <w:sz w:val="28"/>
          <w:szCs w:val="28"/>
        </w:rPr>
        <w:t>Гослесдачи</w:t>
      </w:r>
      <w:proofErr w:type="spellEnd"/>
      <w:r w:rsidRPr="003E7262">
        <w:rPr>
          <w:rFonts w:ascii="Times New Roman" w:hAnsi="Times New Roman" w:cs="Times New Roman"/>
          <w:sz w:val="28"/>
          <w:szCs w:val="28"/>
        </w:rPr>
        <w:t xml:space="preserve"> на удалении 2,5 км граница проходит в юго-западном направлении протяженностью 18,2 км; далее в юго-восточном направлении протяженностью 4,3 км по лесу и осушительной системе «Моховое»;</w:t>
      </w:r>
      <w:proofErr w:type="gramEnd"/>
      <w:r w:rsidRPr="003E7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7262">
        <w:rPr>
          <w:rFonts w:ascii="Times New Roman" w:hAnsi="Times New Roman" w:cs="Times New Roman"/>
          <w:sz w:val="28"/>
          <w:szCs w:val="28"/>
        </w:rPr>
        <w:t>далее в северо-восточном направлении протяженностью 3,3 км; далее в юго-восточном направлении протяженностью 2,3 км; далее в северо-восточном направлении протяженностью 1,8 км; далее в юго-западном направлении протяженностью 3,3 км; далее в юго-восточном протяженностью 1,6 км; далее в южном направлении протяженностью 3,3 км; далее в юго-западном направлении протяженностью 17,8 км; далее в юго-восточном направлении протяженностью 16,8 км;</w:t>
      </w:r>
      <w:proofErr w:type="gramEnd"/>
      <w:r w:rsidRPr="003E7262">
        <w:rPr>
          <w:rFonts w:ascii="Times New Roman" w:hAnsi="Times New Roman" w:cs="Times New Roman"/>
          <w:sz w:val="28"/>
          <w:szCs w:val="28"/>
        </w:rPr>
        <w:t xml:space="preserve"> далее в северо-восточном направлении протяженностью 9,7 км; далее в юго-восточном направлении протяженностью 9,6 км; далее в северо-восточном направлении протяженностью 2,3 км; далее в юго-восточном направлении протяженностью 1,0 км до т. 15 (пересечение границ муниципальных округов </w:t>
      </w:r>
      <w:proofErr w:type="spellStart"/>
      <w:r w:rsidRPr="003E7262"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 w:rsidRPr="003E72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62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3E7262">
        <w:rPr>
          <w:rFonts w:ascii="Times New Roman" w:hAnsi="Times New Roman" w:cs="Times New Roman"/>
          <w:sz w:val="28"/>
          <w:szCs w:val="28"/>
        </w:rPr>
        <w:t xml:space="preserve">, Знаменского районов), </w:t>
      </w:r>
      <w:proofErr w:type="gramStart"/>
      <w:r w:rsidRPr="003E726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3E7262">
        <w:rPr>
          <w:rFonts w:ascii="Times New Roman" w:hAnsi="Times New Roman" w:cs="Times New Roman"/>
          <w:sz w:val="28"/>
          <w:szCs w:val="28"/>
        </w:rPr>
        <w:t xml:space="preserve"> расположена в северо-восточном направлении от бывшей деревни </w:t>
      </w:r>
      <w:proofErr w:type="spellStart"/>
      <w:r w:rsidRPr="003E7262">
        <w:rPr>
          <w:rFonts w:ascii="Times New Roman" w:hAnsi="Times New Roman" w:cs="Times New Roman"/>
          <w:sz w:val="28"/>
          <w:szCs w:val="28"/>
        </w:rPr>
        <w:t>Ориково</w:t>
      </w:r>
      <w:proofErr w:type="spellEnd"/>
      <w:r w:rsidRPr="003E7262">
        <w:rPr>
          <w:rFonts w:ascii="Times New Roman" w:hAnsi="Times New Roman" w:cs="Times New Roman"/>
          <w:sz w:val="28"/>
          <w:szCs w:val="28"/>
        </w:rPr>
        <w:t xml:space="preserve"> на удалении 13,0 км, в юго-восточном направлении от бывшей деревни </w:t>
      </w:r>
      <w:proofErr w:type="spellStart"/>
      <w:r w:rsidRPr="003E7262">
        <w:rPr>
          <w:rFonts w:ascii="Times New Roman" w:hAnsi="Times New Roman" w:cs="Times New Roman"/>
          <w:sz w:val="28"/>
          <w:szCs w:val="28"/>
        </w:rPr>
        <w:t>Морозкино</w:t>
      </w:r>
      <w:proofErr w:type="spellEnd"/>
      <w:r w:rsidRPr="003E7262">
        <w:rPr>
          <w:rFonts w:ascii="Times New Roman" w:hAnsi="Times New Roman" w:cs="Times New Roman"/>
          <w:sz w:val="28"/>
          <w:szCs w:val="28"/>
        </w:rPr>
        <w:t xml:space="preserve"> на удалении 8,2 км. </w:t>
      </w:r>
      <w:proofErr w:type="gramStart"/>
      <w:r w:rsidRPr="003E7262">
        <w:rPr>
          <w:rFonts w:ascii="Times New Roman" w:hAnsi="Times New Roman" w:cs="Times New Roman"/>
          <w:sz w:val="28"/>
          <w:szCs w:val="28"/>
        </w:rPr>
        <w:t xml:space="preserve">Со стороны муниципального округа </w:t>
      </w:r>
      <w:proofErr w:type="spellStart"/>
      <w:r w:rsidRPr="003E7262">
        <w:rPr>
          <w:rFonts w:ascii="Times New Roman" w:hAnsi="Times New Roman" w:cs="Times New Roman"/>
          <w:sz w:val="28"/>
          <w:szCs w:val="28"/>
        </w:rPr>
        <w:t>Колосовского</w:t>
      </w:r>
      <w:proofErr w:type="spellEnd"/>
      <w:r w:rsidRPr="003E7262">
        <w:rPr>
          <w:rFonts w:ascii="Times New Roman" w:hAnsi="Times New Roman" w:cs="Times New Roman"/>
          <w:sz w:val="28"/>
          <w:szCs w:val="28"/>
        </w:rPr>
        <w:t xml:space="preserve"> района т. (15) находится западнее урочища </w:t>
      </w:r>
      <w:proofErr w:type="spellStart"/>
      <w:r w:rsidRPr="003E7262">
        <w:rPr>
          <w:rFonts w:ascii="Times New Roman" w:hAnsi="Times New Roman" w:cs="Times New Roman"/>
          <w:sz w:val="28"/>
          <w:szCs w:val="28"/>
        </w:rPr>
        <w:t>Баженовские</w:t>
      </w:r>
      <w:proofErr w:type="spellEnd"/>
      <w:r w:rsidRPr="003E7262">
        <w:rPr>
          <w:rFonts w:ascii="Times New Roman" w:hAnsi="Times New Roman" w:cs="Times New Roman"/>
          <w:sz w:val="28"/>
          <w:szCs w:val="28"/>
        </w:rPr>
        <w:t xml:space="preserve"> Солонцы на удалении 2,0 км).</w:t>
      </w:r>
      <w:proofErr w:type="gramEnd"/>
    </w:p>
    <w:p w:rsidR="003E7262" w:rsidRPr="003E7262" w:rsidRDefault="003E7262" w:rsidP="003E7262">
      <w:pPr>
        <w:pStyle w:val="1"/>
        <w:ind w:firstLine="720"/>
        <w:rPr>
          <w:rFonts w:ascii="Times New Roman" w:hAnsi="Times New Roman"/>
          <w:sz w:val="28"/>
          <w:szCs w:val="28"/>
        </w:rPr>
      </w:pPr>
      <w:r w:rsidRPr="003E7262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3E7262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3E7262">
        <w:rPr>
          <w:rFonts w:ascii="Times New Roman" w:hAnsi="Times New Roman"/>
          <w:sz w:val="28"/>
          <w:szCs w:val="28"/>
        </w:rPr>
        <w:t xml:space="preserve"> с муниципальным округом </w:t>
      </w:r>
      <w:proofErr w:type="spellStart"/>
      <w:r w:rsidRPr="003E7262">
        <w:rPr>
          <w:rFonts w:ascii="Times New Roman" w:hAnsi="Times New Roman"/>
          <w:sz w:val="28"/>
          <w:szCs w:val="28"/>
        </w:rPr>
        <w:t>Колосовским</w:t>
      </w:r>
      <w:proofErr w:type="spellEnd"/>
      <w:r w:rsidRPr="003E7262">
        <w:rPr>
          <w:rFonts w:ascii="Times New Roman" w:hAnsi="Times New Roman"/>
          <w:sz w:val="28"/>
          <w:szCs w:val="28"/>
        </w:rPr>
        <w:t xml:space="preserve"> районом:</w:t>
      </w:r>
    </w:p>
    <w:p w:rsidR="003E7262" w:rsidRDefault="003E7262" w:rsidP="001C16B7">
      <w:pPr>
        <w:pStyle w:val="a5"/>
        <w:spacing w:line="240" w:lineRule="auto"/>
        <w:rPr>
          <w:sz w:val="28"/>
          <w:szCs w:val="28"/>
        </w:rPr>
      </w:pPr>
      <w:r w:rsidRPr="003E7262">
        <w:rPr>
          <w:sz w:val="28"/>
          <w:szCs w:val="28"/>
        </w:rPr>
        <w:t xml:space="preserve">от т. (15) (пересечение границ муниципальных округов Знаменского, </w:t>
      </w:r>
      <w:proofErr w:type="spellStart"/>
      <w:r w:rsidRPr="003E7262">
        <w:rPr>
          <w:sz w:val="28"/>
          <w:szCs w:val="28"/>
        </w:rPr>
        <w:t>Колосовского</w:t>
      </w:r>
      <w:proofErr w:type="spellEnd"/>
      <w:r w:rsidRPr="003E7262">
        <w:rPr>
          <w:sz w:val="28"/>
          <w:szCs w:val="28"/>
        </w:rPr>
        <w:t xml:space="preserve">, </w:t>
      </w:r>
      <w:proofErr w:type="spellStart"/>
      <w:r w:rsidRPr="003E7262">
        <w:rPr>
          <w:sz w:val="28"/>
          <w:szCs w:val="28"/>
        </w:rPr>
        <w:t>Большеуковского</w:t>
      </w:r>
      <w:proofErr w:type="spellEnd"/>
      <w:r w:rsidRPr="003E7262">
        <w:rPr>
          <w:sz w:val="28"/>
          <w:szCs w:val="28"/>
        </w:rPr>
        <w:t xml:space="preserve"> районов), которая расположена западнее урочища </w:t>
      </w:r>
      <w:proofErr w:type="spellStart"/>
      <w:r w:rsidRPr="003E7262">
        <w:rPr>
          <w:sz w:val="28"/>
          <w:szCs w:val="28"/>
        </w:rPr>
        <w:t>Баженовские</w:t>
      </w:r>
      <w:proofErr w:type="spellEnd"/>
      <w:r w:rsidRPr="003E7262">
        <w:rPr>
          <w:sz w:val="28"/>
          <w:szCs w:val="28"/>
        </w:rPr>
        <w:t xml:space="preserve"> Солонцы </w:t>
      </w:r>
      <w:proofErr w:type="spellStart"/>
      <w:r w:rsidRPr="003E7262">
        <w:rPr>
          <w:sz w:val="28"/>
          <w:szCs w:val="28"/>
        </w:rPr>
        <w:t>Колосовского</w:t>
      </w:r>
      <w:proofErr w:type="spellEnd"/>
      <w:r w:rsidRPr="003E7262">
        <w:rPr>
          <w:sz w:val="28"/>
          <w:szCs w:val="28"/>
        </w:rPr>
        <w:t xml:space="preserve"> района на расстоянии 2,0 км; северо-восточнее бывшего населенного пункта </w:t>
      </w:r>
      <w:proofErr w:type="spellStart"/>
      <w:r w:rsidRPr="003E7262">
        <w:rPr>
          <w:sz w:val="28"/>
          <w:szCs w:val="28"/>
        </w:rPr>
        <w:t>Ориково</w:t>
      </w:r>
      <w:proofErr w:type="spellEnd"/>
      <w:r w:rsidRPr="003E7262">
        <w:rPr>
          <w:sz w:val="28"/>
          <w:szCs w:val="28"/>
        </w:rPr>
        <w:t xml:space="preserve"> – 13 км, юго-восточнее бывшего населенного пункта </w:t>
      </w:r>
      <w:proofErr w:type="spellStart"/>
      <w:r w:rsidRPr="003E7262">
        <w:rPr>
          <w:sz w:val="28"/>
          <w:szCs w:val="28"/>
        </w:rPr>
        <w:t>Морозкино</w:t>
      </w:r>
      <w:proofErr w:type="spellEnd"/>
      <w:r w:rsidRPr="003E7262">
        <w:rPr>
          <w:sz w:val="28"/>
          <w:szCs w:val="28"/>
        </w:rPr>
        <w:t xml:space="preserve"> </w:t>
      </w:r>
      <w:proofErr w:type="spellStart"/>
      <w:r w:rsidRPr="003E7262">
        <w:rPr>
          <w:sz w:val="28"/>
          <w:szCs w:val="28"/>
        </w:rPr>
        <w:t>Большеуковского</w:t>
      </w:r>
      <w:proofErr w:type="spellEnd"/>
      <w:r w:rsidRPr="003E7262">
        <w:rPr>
          <w:sz w:val="28"/>
          <w:szCs w:val="28"/>
        </w:rPr>
        <w:t xml:space="preserve"> района – 8,2 </w:t>
      </w:r>
      <w:proofErr w:type="gramStart"/>
      <w:r w:rsidRPr="003E7262">
        <w:rPr>
          <w:sz w:val="28"/>
          <w:szCs w:val="28"/>
        </w:rPr>
        <w:t xml:space="preserve">км) </w:t>
      </w:r>
      <w:proofErr w:type="gramEnd"/>
      <w:r w:rsidRPr="003E7262">
        <w:rPr>
          <w:sz w:val="28"/>
          <w:szCs w:val="28"/>
        </w:rPr>
        <w:t xml:space="preserve">граница проходит в юго-восточном направлении протяженностью 1,4 км; далее в юго-западном направлении протяженностью 14,2 км; </w:t>
      </w:r>
      <w:proofErr w:type="gramStart"/>
      <w:r w:rsidRPr="003E7262">
        <w:rPr>
          <w:sz w:val="28"/>
          <w:szCs w:val="28"/>
        </w:rPr>
        <w:t>далее в западном направлении протяженностью 2,2 км; далее в юго-западном направлении протяженностью 3,5 км; далее в северо-западном направлении протяженностью 1,4 км; далее в юго-западном направлении протяженностью 1,8 км; далее в юго-восточном направлении протяженностью 0,6 км; далее в юго-западном направлении протяженностью 7,2 км; далее в северо-западном направлении протяженностью 3,0 км; далее в западном направлении протяженностью 1,3 км;</w:t>
      </w:r>
      <w:proofErr w:type="gramEnd"/>
      <w:r w:rsidRPr="003E7262">
        <w:rPr>
          <w:sz w:val="28"/>
          <w:szCs w:val="28"/>
        </w:rPr>
        <w:t xml:space="preserve"> далее в северо-западном направлении протяженностью 2,4 км; далее в юго-западном направлении протяженностью 2,2 км; далее в южном направлении протяженностью 2,8 км; далее в юго-западном направлении протяженностью 5,2 км; далее в юго-восточном направлении протяженностью 1,7 км; далее в юго-западном направлении протяженностью 3,6 км до т. (26) (пересечение границ муниципальных </w:t>
      </w:r>
      <w:r w:rsidRPr="003E7262">
        <w:rPr>
          <w:sz w:val="28"/>
          <w:szCs w:val="28"/>
        </w:rPr>
        <w:lastRenderedPageBreak/>
        <w:t xml:space="preserve">округов </w:t>
      </w:r>
      <w:proofErr w:type="spellStart"/>
      <w:r w:rsidRPr="003E7262">
        <w:rPr>
          <w:sz w:val="28"/>
          <w:szCs w:val="28"/>
        </w:rPr>
        <w:t>Колосовского</w:t>
      </w:r>
      <w:proofErr w:type="spellEnd"/>
      <w:r w:rsidRPr="003E7262">
        <w:rPr>
          <w:sz w:val="28"/>
          <w:szCs w:val="28"/>
        </w:rPr>
        <w:t xml:space="preserve">, </w:t>
      </w:r>
      <w:proofErr w:type="spellStart"/>
      <w:r w:rsidRPr="003E7262">
        <w:rPr>
          <w:sz w:val="28"/>
          <w:szCs w:val="28"/>
        </w:rPr>
        <w:t>Тюкалинского</w:t>
      </w:r>
      <w:proofErr w:type="spellEnd"/>
      <w:r w:rsidRPr="003E7262">
        <w:rPr>
          <w:sz w:val="28"/>
          <w:szCs w:val="28"/>
        </w:rPr>
        <w:t xml:space="preserve">, </w:t>
      </w:r>
      <w:proofErr w:type="spellStart"/>
      <w:r w:rsidRPr="003E7262">
        <w:rPr>
          <w:sz w:val="28"/>
          <w:szCs w:val="28"/>
        </w:rPr>
        <w:t>Большеуковского</w:t>
      </w:r>
      <w:proofErr w:type="spellEnd"/>
      <w:r w:rsidRPr="003E7262">
        <w:rPr>
          <w:sz w:val="28"/>
          <w:szCs w:val="28"/>
        </w:rPr>
        <w:t xml:space="preserve"> районов), которая расположена юго-восточнее деревни </w:t>
      </w:r>
      <w:proofErr w:type="spellStart"/>
      <w:r w:rsidRPr="003E7262">
        <w:rPr>
          <w:sz w:val="28"/>
          <w:szCs w:val="28"/>
        </w:rPr>
        <w:t>Чугунлы</w:t>
      </w:r>
      <w:proofErr w:type="spellEnd"/>
      <w:r w:rsidRPr="003E7262">
        <w:rPr>
          <w:sz w:val="28"/>
          <w:szCs w:val="28"/>
        </w:rPr>
        <w:t xml:space="preserve"> – 9,0 км, 69 квартал </w:t>
      </w:r>
      <w:proofErr w:type="spellStart"/>
      <w:r w:rsidRPr="003E7262">
        <w:rPr>
          <w:sz w:val="28"/>
          <w:szCs w:val="28"/>
        </w:rPr>
        <w:t>Ерехинской</w:t>
      </w:r>
      <w:proofErr w:type="spellEnd"/>
      <w:r w:rsidRPr="003E7262">
        <w:rPr>
          <w:sz w:val="28"/>
          <w:szCs w:val="28"/>
        </w:rPr>
        <w:t xml:space="preserve"> </w:t>
      </w:r>
      <w:proofErr w:type="spellStart"/>
      <w:r w:rsidRPr="003E7262">
        <w:rPr>
          <w:sz w:val="28"/>
          <w:szCs w:val="28"/>
        </w:rPr>
        <w:t>гослесдачи</w:t>
      </w:r>
      <w:proofErr w:type="spellEnd"/>
      <w:r w:rsidRPr="003E7262">
        <w:rPr>
          <w:sz w:val="28"/>
          <w:szCs w:val="28"/>
        </w:rPr>
        <w:t xml:space="preserve"> </w:t>
      </w:r>
      <w:proofErr w:type="spellStart"/>
      <w:r w:rsidRPr="003E7262">
        <w:rPr>
          <w:sz w:val="28"/>
          <w:szCs w:val="28"/>
        </w:rPr>
        <w:t>Большеуковского</w:t>
      </w:r>
      <w:proofErr w:type="spellEnd"/>
      <w:r w:rsidRPr="003E7262">
        <w:rPr>
          <w:sz w:val="28"/>
          <w:szCs w:val="28"/>
        </w:rPr>
        <w:t xml:space="preserve"> района, юго-восточнее полевой дороги – 0,55 км).</w:t>
      </w:r>
    </w:p>
    <w:p w:rsidR="001C16B7" w:rsidRPr="003E7262" w:rsidRDefault="001C16B7" w:rsidP="001C16B7">
      <w:pPr>
        <w:pStyle w:val="a5"/>
        <w:spacing w:line="240" w:lineRule="auto"/>
        <w:rPr>
          <w:sz w:val="28"/>
          <w:szCs w:val="28"/>
        </w:rPr>
      </w:pPr>
    </w:p>
    <w:p w:rsidR="003E7262" w:rsidRPr="003E7262" w:rsidRDefault="003E7262" w:rsidP="003E7262">
      <w:pPr>
        <w:pStyle w:val="1"/>
        <w:ind w:firstLine="720"/>
        <w:rPr>
          <w:rFonts w:ascii="Times New Roman" w:hAnsi="Times New Roman"/>
          <w:sz w:val="28"/>
          <w:szCs w:val="28"/>
        </w:rPr>
      </w:pPr>
      <w:r w:rsidRPr="003E7262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3E7262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3E7262">
        <w:rPr>
          <w:rFonts w:ascii="Times New Roman" w:hAnsi="Times New Roman"/>
          <w:sz w:val="28"/>
          <w:szCs w:val="28"/>
        </w:rPr>
        <w:t xml:space="preserve"> с муниципальным округом </w:t>
      </w:r>
      <w:proofErr w:type="spellStart"/>
      <w:r w:rsidRPr="003E7262">
        <w:rPr>
          <w:rFonts w:ascii="Times New Roman" w:hAnsi="Times New Roman"/>
          <w:sz w:val="28"/>
          <w:szCs w:val="28"/>
        </w:rPr>
        <w:t>Тюкалинским</w:t>
      </w:r>
      <w:proofErr w:type="spellEnd"/>
      <w:r w:rsidRPr="003E7262">
        <w:rPr>
          <w:rFonts w:ascii="Times New Roman" w:hAnsi="Times New Roman"/>
          <w:sz w:val="28"/>
          <w:szCs w:val="28"/>
        </w:rPr>
        <w:t xml:space="preserve"> районом:</w:t>
      </w:r>
    </w:p>
    <w:p w:rsidR="003E7262" w:rsidRPr="003E7262" w:rsidRDefault="003E7262" w:rsidP="003E7262">
      <w:pPr>
        <w:pStyle w:val="a5"/>
        <w:spacing w:line="240" w:lineRule="auto"/>
        <w:rPr>
          <w:sz w:val="28"/>
          <w:szCs w:val="28"/>
        </w:rPr>
      </w:pPr>
      <w:r w:rsidRPr="003E7262">
        <w:rPr>
          <w:sz w:val="28"/>
          <w:szCs w:val="28"/>
        </w:rPr>
        <w:t xml:space="preserve">от т. (26) (пересечение границ муниципальных округов </w:t>
      </w:r>
      <w:proofErr w:type="spellStart"/>
      <w:r w:rsidRPr="003E7262">
        <w:rPr>
          <w:sz w:val="28"/>
          <w:szCs w:val="28"/>
        </w:rPr>
        <w:t>Колосовского</w:t>
      </w:r>
      <w:proofErr w:type="spellEnd"/>
      <w:r w:rsidRPr="003E7262">
        <w:rPr>
          <w:sz w:val="28"/>
          <w:szCs w:val="28"/>
        </w:rPr>
        <w:t xml:space="preserve">, </w:t>
      </w:r>
      <w:proofErr w:type="spellStart"/>
      <w:r w:rsidRPr="003E7262">
        <w:rPr>
          <w:sz w:val="28"/>
          <w:szCs w:val="28"/>
        </w:rPr>
        <w:t>Тюкалинского</w:t>
      </w:r>
      <w:proofErr w:type="spellEnd"/>
      <w:r w:rsidRPr="003E7262">
        <w:rPr>
          <w:sz w:val="28"/>
          <w:szCs w:val="28"/>
        </w:rPr>
        <w:t xml:space="preserve">, </w:t>
      </w:r>
      <w:proofErr w:type="spellStart"/>
      <w:r w:rsidRPr="003E7262">
        <w:rPr>
          <w:sz w:val="28"/>
          <w:szCs w:val="28"/>
        </w:rPr>
        <w:t>Большеуковского</w:t>
      </w:r>
      <w:proofErr w:type="spellEnd"/>
      <w:r w:rsidRPr="003E7262">
        <w:rPr>
          <w:sz w:val="28"/>
          <w:szCs w:val="28"/>
        </w:rPr>
        <w:t xml:space="preserve"> районов) граница проходит в западном направлении протяженностью 8,6 км; далее в юго-западном  направлении протяженностью 11,7 км; далее в северо-западном направлении протяженностью 19,1 км до т. (25) (пересечение границ муниципальных округов </w:t>
      </w:r>
      <w:proofErr w:type="spellStart"/>
      <w:r w:rsidRPr="003E7262">
        <w:rPr>
          <w:sz w:val="28"/>
          <w:szCs w:val="28"/>
        </w:rPr>
        <w:t>Тюкалинского</w:t>
      </w:r>
      <w:proofErr w:type="spellEnd"/>
      <w:r w:rsidRPr="003E7262">
        <w:rPr>
          <w:sz w:val="28"/>
          <w:szCs w:val="28"/>
        </w:rPr>
        <w:t xml:space="preserve">, </w:t>
      </w:r>
      <w:proofErr w:type="spellStart"/>
      <w:r w:rsidRPr="003E7262">
        <w:rPr>
          <w:sz w:val="28"/>
          <w:szCs w:val="28"/>
        </w:rPr>
        <w:t>Крутинского</w:t>
      </w:r>
      <w:proofErr w:type="spellEnd"/>
      <w:r w:rsidRPr="003E7262">
        <w:rPr>
          <w:sz w:val="28"/>
          <w:szCs w:val="28"/>
        </w:rPr>
        <w:t xml:space="preserve">, </w:t>
      </w:r>
      <w:proofErr w:type="spellStart"/>
      <w:r w:rsidRPr="003E7262">
        <w:rPr>
          <w:sz w:val="28"/>
          <w:szCs w:val="28"/>
        </w:rPr>
        <w:t>Большеуковского</w:t>
      </w:r>
      <w:proofErr w:type="spellEnd"/>
      <w:r w:rsidRPr="003E7262">
        <w:rPr>
          <w:sz w:val="28"/>
          <w:szCs w:val="28"/>
        </w:rPr>
        <w:t xml:space="preserve"> районов).</w:t>
      </w:r>
    </w:p>
    <w:p w:rsidR="003E7262" w:rsidRPr="003E7262" w:rsidRDefault="003E7262" w:rsidP="003E7262">
      <w:pPr>
        <w:pStyle w:val="a5"/>
        <w:spacing w:line="240" w:lineRule="auto"/>
        <w:rPr>
          <w:sz w:val="28"/>
          <w:szCs w:val="28"/>
        </w:rPr>
      </w:pPr>
    </w:p>
    <w:p w:rsidR="003E7262" w:rsidRPr="003E7262" w:rsidRDefault="003E7262" w:rsidP="003E7262">
      <w:pPr>
        <w:pStyle w:val="1"/>
        <w:ind w:firstLine="720"/>
        <w:rPr>
          <w:rFonts w:ascii="Times New Roman" w:hAnsi="Times New Roman"/>
          <w:sz w:val="28"/>
          <w:szCs w:val="28"/>
        </w:rPr>
      </w:pPr>
      <w:r w:rsidRPr="003E7262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3E7262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3E7262">
        <w:rPr>
          <w:rFonts w:ascii="Times New Roman" w:hAnsi="Times New Roman"/>
          <w:sz w:val="28"/>
          <w:szCs w:val="28"/>
        </w:rPr>
        <w:t xml:space="preserve"> с муниципальным округом </w:t>
      </w:r>
      <w:proofErr w:type="spellStart"/>
      <w:r w:rsidRPr="003E7262">
        <w:rPr>
          <w:rFonts w:ascii="Times New Roman" w:hAnsi="Times New Roman"/>
          <w:sz w:val="28"/>
          <w:szCs w:val="28"/>
        </w:rPr>
        <w:t>Крутинским</w:t>
      </w:r>
      <w:proofErr w:type="spellEnd"/>
      <w:r w:rsidRPr="003E7262">
        <w:rPr>
          <w:rFonts w:ascii="Times New Roman" w:hAnsi="Times New Roman"/>
          <w:sz w:val="28"/>
          <w:szCs w:val="28"/>
        </w:rPr>
        <w:t xml:space="preserve"> районом:</w:t>
      </w:r>
    </w:p>
    <w:p w:rsidR="003E7262" w:rsidRPr="003E7262" w:rsidRDefault="003E7262" w:rsidP="003E7262">
      <w:pPr>
        <w:pStyle w:val="a5"/>
        <w:spacing w:line="240" w:lineRule="auto"/>
        <w:rPr>
          <w:sz w:val="28"/>
          <w:szCs w:val="28"/>
        </w:rPr>
      </w:pPr>
      <w:proofErr w:type="gramStart"/>
      <w:r w:rsidRPr="003E7262">
        <w:rPr>
          <w:sz w:val="28"/>
          <w:szCs w:val="28"/>
        </w:rPr>
        <w:t xml:space="preserve">от т. (25) (пересечение границ муниципальных округов </w:t>
      </w:r>
      <w:proofErr w:type="spellStart"/>
      <w:r w:rsidRPr="003E7262">
        <w:rPr>
          <w:sz w:val="28"/>
          <w:szCs w:val="28"/>
        </w:rPr>
        <w:t>Тюкалинского</w:t>
      </w:r>
      <w:proofErr w:type="spellEnd"/>
      <w:r w:rsidRPr="003E7262">
        <w:rPr>
          <w:sz w:val="28"/>
          <w:szCs w:val="28"/>
        </w:rPr>
        <w:t xml:space="preserve">, </w:t>
      </w:r>
      <w:proofErr w:type="spellStart"/>
      <w:r w:rsidRPr="003E7262">
        <w:rPr>
          <w:sz w:val="28"/>
          <w:szCs w:val="28"/>
        </w:rPr>
        <w:t>Большеуковского</w:t>
      </w:r>
      <w:proofErr w:type="spellEnd"/>
      <w:r w:rsidRPr="003E7262">
        <w:rPr>
          <w:sz w:val="28"/>
          <w:szCs w:val="28"/>
        </w:rPr>
        <w:t xml:space="preserve">, </w:t>
      </w:r>
      <w:proofErr w:type="spellStart"/>
      <w:r w:rsidRPr="003E7262">
        <w:rPr>
          <w:sz w:val="28"/>
          <w:szCs w:val="28"/>
        </w:rPr>
        <w:t>Крутинского</w:t>
      </w:r>
      <w:proofErr w:type="spellEnd"/>
      <w:r w:rsidRPr="003E7262">
        <w:rPr>
          <w:sz w:val="28"/>
          <w:szCs w:val="28"/>
        </w:rPr>
        <w:t xml:space="preserve"> районов) граница проходит в северном направлении вдоль южной границы урочища </w:t>
      </w:r>
      <w:proofErr w:type="spellStart"/>
      <w:r w:rsidRPr="003E7262">
        <w:rPr>
          <w:sz w:val="28"/>
          <w:szCs w:val="28"/>
        </w:rPr>
        <w:t>Кулундинское</w:t>
      </w:r>
      <w:proofErr w:type="spellEnd"/>
      <w:r w:rsidRPr="003E7262">
        <w:rPr>
          <w:sz w:val="28"/>
          <w:szCs w:val="28"/>
        </w:rPr>
        <w:t xml:space="preserve"> протяженностью 2,4 км; далее в северо-западном  направлении протяженностью 14,1 км вдоль южной границы урочища </w:t>
      </w:r>
      <w:proofErr w:type="spellStart"/>
      <w:r w:rsidRPr="003E7262">
        <w:rPr>
          <w:sz w:val="28"/>
          <w:szCs w:val="28"/>
        </w:rPr>
        <w:t>Кулундинское</w:t>
      </w:r>
      <w:proofErr w:type="spellEnd"/>
      <w:r w:rsidRPr="003E7262">
        <w:rPr>
          <w:sz w:val="28"/>
          <w:szCs w:val="28"/>
        </w:rPr>
        <w:t xml:space="preserve">; далее в северо-западном направлении протяженностью 4,8 км по юго-западной границе урочища </w:t>
      </w:r>
      <w:proofErr w:type="spellStart"/>
      <w:r w:rsidRPr="003E7262">
        <w:rPr>
          <w:sz w:val="28"/>
          <w:szCs w:val="28"/>
        </w:rPr>
        <w:t>Кулундинское</w:t>
      </w:r>
      <w:proofErr w:type="spellEnd"/>
      <w:r w:rsidRPr="003E7262">
        <w:rPr>
          <w:sz w:val="28"/>
          <w:szCs w:val="28"/>
        </w:rPr>
        <w:t>; далее в юго-западном направлении протяженностью 7,4 км;</w:t>
      </w:r>
      <w:proofErr w:type="gramEnd"/>
      <w:r w:rsidRPr="003E7262">
        <w:rPr>
          <w:sz w:val="28"/>
          <w:szCs w:val="28"/>
        </w:rPr>
        <w:t xml:space="preserve"> </w:t>
      </w:r>
      <w:proofErr w:type="gramStart"/>
      <w:r w:rsidRPr="003E7262">
        <w:rPr>
          <w:sz w:val="28"/>
          <w:szCs w:val="28"/>
        </w:rPr>
        <w:t xml:space="preserve">далее в северо-западном направлении протяженностью 2,0 км; далее в западном направлении протяженностью 1,7 км; далее в юго-западном направлении протяженностью 10,7 км вдоль южной границы урочища </w:t>
      </w:r>
      <w:proofErr w:type="spellStart"/>
      <w:r w:rsidRPr="003E7262">
        <w:rPr>
          <w:sz w:val="28"/>
          <w:szCs w:val="28"/>
        </w:rPr>
        <w:t>Рыбино-Каргалинское</w:t>
      </w:r>
      <w:proofErr w:type="spellEnd"/>
      <w:r w:rsidRPr="003E7262">
        <w:rPr>
          <w:sz w:val="28"/>
          <w:szCs w:val="28"/>
        </w:rPr>
        <w:t xml:space="preserve">; далее в юго-западном направлении протяженностью 4,2 км до западной границы урочища </w:t>
      </w:r>
      <w:proofErr w:type="spellStart"/>
      <w:r w:rsidRPr="003E7262">
        <w:rPr>
          <w:sz w:val="28"/>
          <w:szCs w:val="28"/>
        </w:rPr>
        <w:t>Рыбино-Каргалинское</w:t>
      </w:r>
      <w:proofErr w:type="spellEnd"/>
      <w:r w:rsidRPr="003E7262">
        <w:rPr>
          <w:sz w:val="28"/>
          <w:szCs w:val="28"/>
        </w:rPr>
        <w:t xml:space="preserve">; далее в западном направлении протяженностью 1,5 км; далее в юго-западном направлении протяженностью 3,7 км по южной границе земель урочища </w:t>
      </w:r>
      <w:proofErr w:type="spellStart"/>
      <w:r w:rsidRPr="003E7262">
        <w:rPr>
          <w:sz w:val="28"/>
          <w:szCs w:val="28"/>
        </w:rPr>
        <w:t>Рыбино-Каргалинское</w:t>
      </w:r>
      <w:proofErr w:type="spellEnd"/>
      <w:r w:rsidRPr="003E7262">
        <w:rPr>
          <w:sz w:val="28"/>
          <w:szCs w:val="28"/>
        </w:rPr>
        <w:t>;</w:t>
      </w:r>
      <w:proofErr w:type="gramEnd"/>
      <w:r w:rsidRPr="003E7262">
        <w:rPr>
          <w:sz w:val="28"/>
          <w:szCs w:val="28"/>
        </w:rPr>
        <w:t xml:space="preserve"> </w:t>
      </w:r>
      <w:proofErr w:type="gramStart"/>
      <w:r w:rsidRPr="003E7262">
        <w:rPr>
          <w:sz w:val="28"/>
          <w:szCs w:val="28"/>
        </w:rPr>
        <w:t xml:space="preserve">далее в северо-западном направлении протяженностью 17,5 км с восточной стороны урочища </w:t>
      </w:r>
      <w:proofErr w:type="spellStart"/>
      <w:r w:rsidRPr="003E7262">
        <w:rPr>
          <w:sz w:val="28"/>
          <w:szCs w:val="28"/>
        </w:rPr>
        <w:t>Рыбино-Каргалинское</w:t>
      </w:r>
      <w:proofErr w:type="spellEnd"/>
      <w:r w:rsidRPr="003E7262">
        <w:rPr>
          <w:sz w:val="28"/>
          <w:szCs w:val="28"/>
        </w:rPr>
        <w:t xml:space="preserve"> </w:t>
      </w:r>
      <w:proofErr w:type="spellStart"/>
      <w:r w:rsidRPr="003E7262">
        <w:rPr>
          <w:sz w:val="28"/>
          <w:szCs w:val="28"/>
        </w:rPr>
        <w:t>Большеуковского</w:t>
      </w:r>
      <w:proofErr w:type="spellEnd"/>
      <w:r w:rsidRPr="003E7262">
        <w:rPr>
          <w:sz w:val="28"/>
          <w:szCs w:val="28"/>
        </w:rPr>
        <w:t xml:space="preserve"> муниципального района, с западной стороны – урочища </w:t>
      </w:r>
      <w:proofErr w:type="spellStart"/>
      <w:r w:rsidRPr="003E7262">
        <w:rPr>
          <w:sz w:val="28"/>
          <w:szCs w:val="28"/>
        </w:rPr>
        <w:t>Ировского</w:t>
      </w:r>
      <w:proofErr w:type="spellEnd"/>
      <w:r w:rsidRPr="003E7262">
        <w:rPr>
          <w:sz w:val="28"/>
          <w:szCs w:val="28"/>
        </w:rPr>
        <w:t xml:space="preserve"> </w:t>
      </w:r>
      <w:proofErr w:type="spellStart"/>
      <w:r w:rsidRPr="003E7262">
        <w:rPr>
          <w:sz w:val="28"/>
          <w:szCs w:val="28"/>
        </w:rPr>
        <w:t>Крутинского</w:t>
      </w:r>
      <w:proofErr w:type="spellEnd"/>
      <w:r w:rsidRPr="003E7262">
        <w:rPr>
          <w:sz w:val="28"/>
          <w:szCs w:val="28"/>
        </w:rPr>
        <w:t xml:space="preserve"> муниципального района до т. (14) (пересечение границ муниципальных округов </w:t>
      </w:r>
      <w:proofErr w:type="spellStart"/>
      <w:r w:rsidRPr="003E7262">
        <w:rPr>
          <w:sz w:val="28"/>
          <w:szCs w:val="28"/>
        </w:rPr>
        <w:t>Крутинского</w:t>
      </w:r>
      <w:proofErr w:type="spellEnd"/>
      <w:r w:rsidRPr="003E7262">
        <w:rPr>
          <w:sz w:val="28"/>
          <w:szCs w:val="28"/>
        </w:rPr>
        <w:t xml:space="preserve">, </w:t>
      </w:r>
      <w:proofErr w:type="spellStart"/>
      <w:r w:rsidRPr="003E7262">
        <w:rPr>
          <w:sz w:val="28"/>
          <w:szCs w:val="28"/>
        </w:rPr>
        <w:t>Большеуковского</w:t>
      </w:r>
      <w:proofErr w:type="spellEnd"/>
      <w:r w:rsidRPr="003E7262">
        <w:rPr>
          <w:sz w:val="28"/>
          <w:szCs w:val="28"/>
        </w:rPr>
        <w:t xml:space="preserve"> районов Омской области и Тюменской области), которая расположена на северной границе земель урочища </w:t>
      </w:r>
      <w:proofErr w:type="spellStart"/>
      <w:r w:rsidRPr="003E7262">
        <w:rPr>
          <w:sz w:val="28"/>
          <w:szCs w:val="28"/>
        </w:rPr>
        <w:t>Ировское</w:t>
      </w:r>
      <w:proofErr w:type="spellEnd"/>
      <w:r w:rsidRPr="003E7262">
        <w:rPr>
          <w:sz w:val="28"/>
          <w:szCs w:val="28"/>
        </w:rPr>
        <w:t xml:space="preserve"> </w:t>
      </w:r>
      <w:proofErr w:type="spellStart"/>
      <w:r w:rsidRPr="003E7262">
        <w:rPr>
          <w:sz w:val="28"/>
          <w:szCs w:val="28"/>
        </w:rPr>
        <w:t>Крутинского</w:t>
      </w:r>
      <w:proofErr w:type="spellEnd"/>
      <w:r w:rsidRPr="003E7262">
        <w:rPr>
          <w:sz w:val="28"/>
          <w:szCs w:val="28"/>
        </w:rPr>
        <w:t xml:space="preserve"> района в болоте </w:t>
      </w:r>
      <w:proofErr w:type="spellStart"/>
      <w:r w:rsidRPr="003E7262">
        <w:rPr>
          <w:sz w:val="28"/>
          <w:szCs w:val="28"/>
        </w:rPr>
        <w:t>Яровское</w:t>
      </w:r>
      <w:proofErr w:type="spellEnd"/>
      <w:r w:rsidRPr="003E7262">
        <w:rPr>
          <w:sz w:val="28"/>
          <w:szCs w:val="28"/>
        </w:rPr>
        <w:t>.</w:t>
      </w:r>
      <w:proofErr w:type="gramEnd"/>
    </w:p>
    <w:p w:rsidR="003E7262" w:rsidRPr="003E7262" w:rsidRDefault="003E7262" w:rsidP="003E7262">
      <w:pPr>
        <w:pStyle w:val="a5"/>
        <w:spacing w:line="240" w:lineRule="auto"/>
        <w:rPr>
          <w:sz w:val="28"/>
          <w:szCs w:val="28"/>
        </w:rPr>
      </w:pPr>
    </w:p>
    <w:p w:rsidR="003E7262" w:rsidRPr="003E7262" w:rsidRDefault="003E7262" w:rsidP="003E7262">
      <w:pPr>
        <w:pStyle w:val="1"/>
        <w:ind w:firstLine="720"/>
        <w:rPr>
          <w:rFonts w:ascii="Times New Roman" w:hAnsi="Times New Roman"/>
          <w:sz w:val="28"/>
          <w:szCs w:val="28"/>
        </w:rPr>
      </w:pPr>
      <w:r w:rsidRPr="003E7262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3E7262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3E7262">
        <w:rPr>
          <w:rFonts w:ascii="Times New Roman" w:hAnsi="Times New Roman"/>
          <w:sz w:val="28"/>
          <w:szCs w:val="28"/>
        </w:rPr>
        <w:t xml:space="preserve"> с Тюменской областью:</w:t>
      </w:r>
    </w:p>
    <w:p w:rsidR="003E7262" w:rsidRPr="003E7262" w:rsidRDefault="003E7262" w:rsidP="003E7262">
      <w:pPr>
        <w:pStyle w:val="a5"/>
        <w:spacing w:line="240" w:lineRule="auto"/>
        <w:rPr>
          <w:sz w:val="28"/>
          <w:szCs w:val="28"/>
        </w:rPr>
      </w:pPr>
      <w:proofErr w:type="gramStart"/>
      <w:r w:rsidRPr="003E7262">
        <w:rPr>
          <w:sz w:val="28"/>
          <w:szCs w:val="28"/>
        </w:rPr>
        <w:t xml:space="preserve">от т. (14) (пересечение границ муниципальных округов </w:t>
      </w:r>
      <w:proofErr w:type="spellStart"/>
      <w:r w:rsidRPr="003E7262">
        <w:rPr>
          <w:sz w:val="28"/>
          <w:szCs w:val="28"/>
        </w:rPr>
        <w:t>Крутинского</w:t>
      </w:r>
      <w:proofErr w:type="spellEnd"/>
      <w:r w:rsidRPr="003E7262">
        <w:rPr>
          <w:sz w:val="28"/>
          <w:szCs w:val="28"/>
        </w:rPr>
        <w:t xml:space="preserve">, </w:t>
      </w:r>
      <w:proofErr w:type="spellStart"/>
      <w:r w:rsidRPr="003E7262">
        <w:rPr>
          <w:sz w:val="28"/>
          <w:szCs w:val="28"/>
        </w:rPr>
        <w:t>Большеуковского</w:t>
      </w:r>
      <w:proofErr w:type="spellEnd"/>
      <w:r w:rsidRPr="003E7262">
        <w:rPr>
          <w:sz w:val="28"/>
          <w:szCs w:val="28"/>
        </w:rPr>
        <w:t xml:space="preserve"> районов Омской области и Тюменской области) граница проходит в восточном направлении протяженностью 0,6 км; далее в северо-восточном направлении протяженностью 8,4 км; далее в северо-западном направлении протяженностью 1,3 км; далее в северо-восточном направлении протяженностью 2,0 км; далее в юго-восточном направлении по урочищу </w:t>
      </w:r>
      <w:proofErr w:type="spellStart"/>
      <w:r w:rsidRPr="003E7262">
        <w:rPr>
          <w:sz w:val="28"/>
          <w:szCs w:val="28"/>
        </w:rPr>
        <w:t>Кабанка</w:t>
      </w:r>
      <w:proofErr w:type="spellEnd"/>
      <w:r w:rsidRPr="003E7262">
        <w:rPr>
          <w:sz w:val="28"/>
          <w:szCs w:val="28"/>
        </w:rPr>
        <w:t xml:space="preserve"> протяженностью 2,2 км;</w:t>
      </w:r>
      <w:proofErr w:type="gramEnd"/>
      <w:r w:rsidRPr="003E7262">
        <w:rPr>
          <w:sz w:val="28"/>
          <w:szCs w:val="28"/>
        </w:rPr>
        <w:t xml:space="preserve"> далее в северо-восточном направлении </w:t>
      </w:r>
      <w:r w:rsidRPr="003E7262">
        <w:rPr>
          <w:sz w:val="28"/>
          <w:szCs w:val="28"/>
        </w:rPr>
        <w:lastRenderedPageBreak/>
        <w:t xml:space="preserve">протяженностью 2,9 км до пересечения с автомобильной дорогой Озерное – Форпост; далее в северо-западном направлении протяженностью 45,0 км; далее в восточном направлении протяженностью 1,2 км до т. (10) (пересечение границ муниципальных округов </w:t>
      </w:r>
      <w:proofErr w:type="spellStart"/>
      <w:r w:rsidRPr="003E7262">
        <w:rPr>
          <w:sz w:val="28"/>
          <w:szCs w:val="28"/>
        </w:rPr>
        <w:t>Большеуковского</w:t>
      </w:r>
      <w:proofErr w:type="spellEnd"/>
      <w:r w:rsidRPr="003E7262">
        <w:rPr>
          <w:sz w:val="28"/>
          <w:szCs w:val="28"/>
        </w:rPr>
        <w:t xml:space="preserve">, </w:t>
      </w:r>
      <w:proofErr w:type="spellStart"/>
      <w:r w:rsidRPr="003E7262">
        <w:rPr>
          <w:sz w:val="28"/>
          <w:szCs w:val="28"/>
        </w:rPr>
        <w:t>Усть-Ишимского</w:t>
      </w:r>
      <w:proofErr w:type="spellEnd"/>
      <w:r w:rsidRPr="003E7262">
        <w:rPr>
          <w:sz w:val="28"/>
          <w:szCs w:val="28"/>
        </w:rPr>
        <w:t xml:space="preserve"> районов Омской области и Тюменской области).</w:t>
      </w:r>
    </w:p>
    <w:p w:rsidR="003E7262" w:rsidRPr="003E7262" w:rsidRDefault="003E7262" w:rsidP="003E7262">
      <w:pPr>
        <w:pStyle w:val="a5"/>
        <w:spacing w:line="240" w:lineRule="auto"/>
        <w:rPr>
          <w:sz w:val="28"/>
          <w:szCs w:val="28"/>
        </w:rPr>
      </w:pPr>
    </w:p>
    <w:p w:rsidR="003E7262" w:rsidRPr="003E7262" w:rsidRDefault="003E7262" w:rsidP="003E7262">
      <w:pPr>
        <w:pStyle w:val="a5"/>
        <w:spacing w:line="240" w:lineRule="auto"/>
        <w:rPr>
          <w:sz w:val="28"/>
          <w:szCs w:val="28"/>
        </w:rPr>
      </w:pPr>
    </w:p>
    <w:p w:rsidR="003E7262" w:rsidRPr="003E7262" w:rsidRDefault="003E7262" w:rsidP="008F4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62" w:rsidRPr="003E7262" w:rsidRDefault="003E7262" w:rsidP="008F4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62" w:rsidRPr="003E7262" w:rsidRDefault="003E7262" w:rsidP="008F4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62" w:rsidRPr="003E7262" w:rsidRDefault="003E7262" w:rsidP="008F4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62" w:rsidRPr="003E7262" w:rsidRDefault="003E7262" w:rsidP="008F4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62" w:rsidRPr="003E7262" w:rsidRDefault="003E7262" w:rsidP="008F4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62" w:rsidRPr="003E7262" w:rsidRDefault="003E7262" w:rsidP="008F4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62" w:rsidRPr="003E7262" w:rsidRDefault="003E7262" w:rsidP="008F4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62" w:rsidRPr="003E7262" w:rsidRDefault="003E7262" w:rsidP="008F4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62" w:rsidRPr="003E7262" w:rsidRDefault="003E7262" w:rsidP="008F4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62" w:rsidRDefault="003E7262" w:rsidP="008F44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F44F6" w:rsidRDefault="008F44F6" w:rsidP="008F44F6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8F44F6" w:rsidRDefault="00E82155" w:rsidP="008F44F6">
      <w:pPr>
        <w:spacing w:after="0" w:line="240" w:lineRule="auto"/>
        <w:contextualSpacing/>
      </w:pPr>
      <w:r>
        <w:rPr>
          <w:noProof/>
        </w:rPr>
        <w:lastRenderedPageBreak/>
        <w:drawing>
          <wp:inline distT="0" distB="0" distL="0" distR="0">
            <wp:extent cx="6228682" cy="5968702"/>
            <wp:effectExtent l="19050" t="0" r="668" b="0"/>
            <wp:docPr id="1" name="Рисунок 1" descr="Z:\Рожкова А.А\описание границ\схема гран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Рожкова А.А\описание границ\схема грани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682" cy="596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4F6" w:rsidRDefault="008F44F6" w:rsidP="008F44F6">
      <w:pPr>
        <w:spacing w:after="0" w:line="240" w:lineRule="auto"/>
        <w:contextualSpacing/>
      </w:pPr>
    </w:p>
    <w:p w:rsidR="008F44F6" w:rsidRDefault="008F44F6" w:rsidP="008F44F6">
      <w:pPr>
        <w:spacing w:after="0" w:line="240" w:lineRule="auto"/>
        <w:contextualSpacing/>
      </w:pPr>
    </w:p>
    <w:p w:rsidR="008F44F6" w:rsidRDefault="008F44F6" w:rsidP="008F44F6">
      <w:pPr>
        <w:spacing w:after="0" w:line="240" w:lineRule="auto"/>
        <w:contextualSpacing/>
      </w:pPr>
    </w:p>
    <w:p w:rsidR="008F44F6" w:rsidRDefault="008F44F6" w:rsidP="008F44F6">
      <w:pPr>
        <w:spacing w:after="0" w:line="240" w:lineRule="auto"/>
        <w:contextualSpacing/>
      </w:pPr>
    </w:p>
    <w:p w:rsidR="008F44F6" w:rsidRDefault="008F44F6" w:rsidP="008F44F6">
      <w:pPr>
        <w:spacing w:after="0" w:line="240" w:lineRule="auto"/>
        <w:contextualSpacing/>
      </w:pPr>
    </w:p>
    <w:p w:rsidR="008F44F6" w:rsidRDefault="008F44F6" w:rsidP="008F44F6">
      <w:pPr>
        <w:spacing w:after="0" w:line="240" w:lineRule="auto"/>
        <w:contextualSpacing/>
      </w:pPr>
    </w:p>
    <w:p w:rsidR="008F44F6" w:rsidRDefault="008F44F6" w:rsidP="008F44F6">
      <w:pPr>
        <w:spacing w:after="0" w:line="240" w:lineRule="auto"/>
        <w:contextualSpacing/>
      </w:pPr>
    </w:p>
    <w:p w:rsidR="008F44F6" w:rsidRDefault="008F44F6" w:rsidP="008F44F6">
      <w:pPr>
        <w:spacing w:after="0" w:line="240" w:lineRule="auto"/>
        <w:contextualSpacing/>
      </w:pPr>
    </w:p>
    <w:p w:rsidR="008F44F6" w:rsidRDefault="008F44F6" w:rsidP="008F44F6">
      <w:pPr>
        <w:spacing w:after="0" w:line="240" w:lineRule="auto"/>
        <w:contextualSpacing/>
      </w:pPr>
    </w:p>
    <w:p w:rsidR="008F44F6" w:rsidRDefault="008F44F6" w:rsidP="008F44F6">
      <w:pPr>
        <w:spacing w:after="0" w:line="240" w:lineRule="auto"/>
        <w:contextualSpacing/>
      </w:pPr>
    </w:p>
    <w:p w:rsidR="008F44F6" w:rsidRDefault="008F44F6" w:rsidP="008F44F6">
      <w:pPr>
        <w:spacing w:after="0" w:line="240" w:lineRule="auto"/>
        <w:contextualSpacing/>
      </w:pPr>
    </w:p>
    <w:p w:rsidR="008F44F6" w:rsidRDefault="008F44F6" w:rsidP="008F44F6">
      <w:pPr>
        <w:spacing w:after="0" w:line="240" w:lineRule="auto"/>
        <w:contextualSpacing/>
      </w:pPr>
    </w:p>
    <w:p w:rsidR="008F44F6" w:rsidRDefault="008F44F6" w:rsidP="008F44F6">
      <w:pPr>
        <w:spacing w:after="0" w:line="240" w:lineRule="auto"/>
        <w:contextualSpacing/>
      </w:pPr>
    </w:p>
    <w:p w:rsidR="008F44F6" w:rsidRDefault="008F44F6" w:rsidP="008F44F6">
      <w:pPr>
        <w:spacing w:after="0" w:line="240" w:lineRule="auto"/>
        <w:contextualSpacing/>
      </w:pPr>
    </w:p>
    <w:p w:rsidR="008F44F6" w:rsidRDefault="008F44F6" w:rsidP="008F44F6">
      <w:pPr>
        <w:spacing w:after="0" w:line="240" w:lineRule="auto"/>
        <w:contextualSpacing/>
      </w:pPr>
    </w:p>
    <w:p w:rsidR="008F44F6" w:rsidRDefault="008F44F6" w:rsidP="008F44F6">
      <w:pPr>
        <w:spacing w:after="0" w:line="240" w:lineRule="auto"/>
        <w:contextualSpacing/>
      </w:pPr>
    </w:p>
    <w:p w:rsidR="00E82155" w:rsidRDefault="00E82155" w:rsidP="008F44F6">
      <w:pPr>
        <w:spacing w:after="0" w:line="240" w:lineRule="auto"/>
        <w:contextualSpacing/>
      </w:pPr>
    </w:p>
    <w:p w:rsidR="008F44F6" w:rsidRDefault="008F44F6" w:rsidP="008F44F6">
      <w:pPr>
        <w:spacing w:after="0" w:line="240" w:lineRule="auto"/>
        <w:contextualSpacing/>
      </w:pPr>
    </w:p>
    <w:p w:rsidR="008F44F6" w:rsidRDefault="008F44F6" w:rsidP="008F44F6">
      <w:pPr>
        <w:spacing w:after="0" w:line="240" w:lineRule="auto"/>
        <w:contextualSpacing/>
      </w:pPr>
    </w:p>
    <w:p w:rsidR="008F44F6" w:rsidRPr="007E08DC" w:rsidRDefault="008F44F6" w:rsidP="008F44F6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7E08DC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2</w:t>
      </w:r>
    </w:p>
    <w:p w:rsidR="008F44F6" w:rsidRPr="007E08DC" w:rsidRDefault="008F44F6" w:rsidP="008F44F6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7E08DC">
        <w:rPr>
          <w:rFonts w:ascii="Times New Roman" w:eastAsia="Times New Roman" w:hAnsi="Times New Roman"/>
          <w:sz w:val="28"/>
          <w:szCs w:val="28"/>
        </w:rPr>
        <w:t>к Закону Омской области</w:t>
      </w:r>
    </w:p>
    <w:p w:rsidR="008F44F6" w:rsidRPr="007E08DC" w:rsidRDefault="008F44F6" w:rsidP="008F44F6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7E08DC">
        <w:rPr>
          <w:rFonts w:ascii="Times New Roman" w:eastAsia="Times New Roman" w:hAnsi="Times New Roman"/>
          <w:sz w:val="28"/>
          <w:szCs w:val="28"/>
        </w:rPr>
        <w:t xml:space="preserve">"Об установлении границ муниципального округа </w:t>
      </w:r>
    </w:p>
    <w:p w:rsidR="008F44F6" w:rsidRDefault="001A1840" w:rsidP="008F44F6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Большеуковский</w:t>
      </w:r>
      <w:proofErr w:type="spellEnd"/>
      <w:r w:rsidR="008F44F6" w:rsidRPr="007E08DC">
        <w:rPr>
          <w:rFonts w:ascii="Times New Roman" w:eastAsia="Times New Roman" w:hAnsi="Times New Roman"/>
          <w:sz w:val="28"/>
          <w:szCs w:val="28"/>
        </w:rPr>
        <w:t xml:space="preserve"> район Омской области и о внесении</w:t>
      </w:r>
      <w:r w:rsidR="008F44F6" w:rsidRPr="007E08DC">
        <w:rPr>
          <w:rFonts w:ascii="Times New Roman" w:eastAsia="Times New Roman" w:hAnsi="Times New Roman"/>
          <w:sz w:val="28"/>
          <w:szCs w:val="28"/>
        </w:rPr>
        <w:br/>
        <w:t>изменений в Закон Омской области "О границах</w:t>
      </w:r>
      <w:r w:rsidR="008F44F6" w:rsidRPr="007E08DC">
        <w:rPr>
          <w:rFonts w:ascii="Times New Roman" w:eastAsia="Times New Roman" w:hAnsi="Times New Roman"/>
          <w:sz w:val="28"/>
          <w:szCs w:val="28"/>
        </w:rPr>
        <w:br/>
        <w:t>и статусе муниципальных образований</w:t>
      </w:r>
      <w:r w:rsidR="008F44F6" w:rsidRPr="007E08DC">
        <w:rPr>
          <w:rFonts w:ascii="Times New Roman" w:eastAsia="Times New Roman" w:hAnsi="Times New Roman"/>
          <w:sz w:val="28"/>
          <w:szCs w:val="28"/>
        </w:rPr>
        <w:br/>
        <w:t>Омской области"</w:t>
      </w:r>
    </w:p>
    <w:p w:rsidR="00E82155" w:rsidRDefault="00E82155" w:rsidP="008F44F6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3E7262" w:rsidRDefault="003E7262" w:rsidP="008F44F6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</w:p>
    <w:p w:rsidR="003E7262" w:rsidRPr="007E08DC" w:rsidRDefault="003E7262" w:rsidP="008F44F6">
      <w:pPr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8F44F6" w:rsidRPr="007E08DC" w:rsidRDefault="008F44F6" w:rsidP="008F44F6">
      <w:pPr>
        <w:spacing w:after="0" w:line="240" w:lineRule="auto"/>
        <w:contextualSpacing/>
        <w:rPr>
          <w:rFonts w:ascii="Times New Roman" w:hAnsi="Times New Roman"/>
        </w:rPr>
      </w:pPr>
    </w:p>
    <w:p w:rsidR="008F44F6" w:rsidRDefault="008F44F6" w:rsidP="008F44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8F44F6" w:rsidRDefault="008F44F6" w:rsidP="008F44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E08DC">
        <w:rPr>
          <w:rFonts w:ascii="Times New Roman" w:hAnsi="Times New Roman"/>
          <w:sz w:val="28"/>
          <w:szCs w:val="28"/>
        </w:rPr>
        <w:t>населенных пунктов, входящих в состав м</w:t>
      </w:r>
      <w:r w:rsidR="008F37C4">
        <w:rPr>
          <w:rFonts w:ascii="Times New Roman" w:hAnsi="Times New Roman"/>
          <w:sz w:val="28"/>
          <w:szCs w:val="28"/>
        </w:rPr>
        <w:t>униципального округа Большеуковский</w:t>
      </w:r>
      <w:r w:rsidRPr="007E08DC">
        <w:rPr>
          <w:rFonts w:ascii="Times New Roman" w:hAnsi="Times New Roman"/>
          <w:sz w:val="28"/>
          <w:szCs w:val="28"/>
        </w:rPr>
        <w:t xml:space="preserve"> район Омской области</w:t>
      </w:r>
    </w:p>
    <w:p w:rsidR="008F44F6" w:rsidRDefault="008F44F6" w:rsidP="008F44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77C27" w:rsidRPr="003415AE" w:rsidRDefault="00477C27" w:rsidP="00477C27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gramStart"/>
      <w:r>
        <w:rPr>
          <w:sz w:val="28"/>
          <w:szCs w:val="28"/>
        </w:rPr>
        <w:t>Верхние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Уки</w:t>
      </w:r>
      <w:proofErr w:type="spellEnd"/>
      <w:r w:rsidRPr="003415AE">
        <w:rPr>
          <w:sz w:val="28"/>
          <w:szCs w:val="28"/>
        </w:rPr>
        <w:t>;</w:t>
      </w:r>
    </w:p>
    <w:p w:rsidR="00477C27" w:rsidRPr="003415AE" w:rsidRDefault="00477C27" w:rsidP="00477C27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Коновалиха</w:t>
      </w:r>
      <w:proofErr w:type="spellEnd"/>
      <w:r w:rsidRPr="003415AE">
        <w:rPr>
          <w:sz w:val="28"/>
          <w:szCs w:val="28"/>
        </w:rPr>
        <w:t>;</w:t>
      </w:r>
    </w:p>
    <w:p w:rsidR="00477C27" w:rsidRPr="003415AE" w:rsidRDefault="00477C27" w:rsidP="00477C27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Поспелово</w:t>
      </w:r>
      <w:proofErr w:type="spellEnd"/>
      <w:r w:rsidRPr="003415AE">
        <w:rPr>
          <w:sz w:val="28"/>
          <w:szCs w:val="28"/>
        </w:rPr>
        <w:t>;</w:t>
      </w:r>
    </w:p>
    <w:p w:rsidR="00477C27" w:rsidRPr="003415AE" w:rsidRDefault="00477C27" w:rsidP="00477C27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Решетино</w:t>
      </w:r>
      <w:proofErr w:type="spellEnd"/>
      <w:r w:rsidRPr="003415AE">
        <w:rPr>
          <w:sz w:val="28"/>
          <w:szCs w:val="28"/>
        </w:rPr>
        <w:t>;</w:t>
      </w:r>
    </w:p>
    <w:p w:rsidR="00477C27" w:rsidRDefault="00477C27" w:rsidP="00477C27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Уки</w:t>
      </w:r>
      <w:proofErr w:type="spellEnd"/>
      <w:r w:rsidRPr="003415AE">
        <w:rPr>
          <w:sz w:val="28"/>
          <w:szCs w:val="28"/>
        </w:rPr>
        <w:t>;</w:t>
      </w:r>
    </w:p>
    <w:p w:rsidR="00477C27" w:rsidRPr="003415AE" w:rsidRDefault="00477C27" w:rsidP="00477C27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Чаунино</w:t>
      </w:r>
      <w:proofErr w:type="spellEnd"/>
      <w:r w:rsidRPr="003415AE">
        <w:rPr>
          <w:sz w:val="28"/>
          <w:szCs w:val="28"/>
        </w:rPr>
        <w:t>;</w:t>
      </w:r>
    </w:p>
    <w:p w:rsidR="00477C27" w:rsidRPr="003415AE" w:rsidRDefault="00477C27" w:rsidP="00477C27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Чебачиха</w:t>
      </w:r>
      <w:proofErr w:type="spellEnd"/>
      <w:r w:rsidRPr="003415AE">
        <w:rPr>
          <w:sz w:val="28"/>
          <w:szCs w:val="28"/>
        </w:rPr>
        <w:t>;</w:t>
      </w:r>
    </w:p>
    <w:p w:rsidR="00477C27" w:rsidRPr="003415AE" w:rsidRDefault="00351AFF" w:rsidP="00477C27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Чугунлы</w:t>
      </w:r>
      <w:proofErr w:type="spellEnd"/>
      <w:r>
        <w:rPr>
          <w:sz w:val="28"/>
          <w:szCs w:val="28"/>
        </w:rPr>
        <w:t>;</w:t>
      </w:r>
    </w:p>
    <w:p w:rsidR="00351AFF" w:rsidRDefault="00351AFF" w:rsidP="00351AFF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Аев</w:t>
      </w:r>
      <w:proofErr w:type="spellEnd"/>
      <w:r w:rsidRPr="003415AE">
        <w:rPr>
          <w:sz w:val="28"/>
          <w:szCs w:val="28"/>
        </w:rPr>
        <w:t>;</w:t>
      </w:r>
    </w:p>
    <w:p w:rsidR="00351AFF" w:rsidRPr="003415AE" w:rsidRDefault="00351AFF" w:rsidP="00351AFF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Баслы</w:t>
      </w:r>
      <w:proofErr w:type="spellEnd"/>
      <w:r w:rsidRPr="003415AE">
        <w:rPr>
          <w:sz w:val="28"/>
          <w:szCs w:val="28"/>
        </w:rPr>
        <w:t>;</w:t>
      </w:r>
    </w:p>
    <w:p w:rsidR="00351AFF" w:rsidRPr="003415AE" w:rsidRDefault="00351AFF" w:rsidP="00351AFF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Белогривка</w:t>
      </w:r>
      <w:proofErr w:type="spellEnd"/>
      <w:r w:rsidRPr="003415AE">
        <w:rPr>
          <w:sz w:val="28"/>
          <w:szCs w:val="28"/>
        </w:rPr>
        <w:t>;</w:t>
      </w:r>
    </w:p>
    <w:p w:rsidR="00351AFF" w:rsidRPr="003415AE" w:rsidRDefault="00351AFF" w:rsidP="00351AFF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село Большие </w:t>
      </w:r>
      <w:proofErr w:type="spellStart"/>
      <w:r>
        <w:rPr>
          <w:sz w:val="28"/>
          <w:szCs w:val="28"/>
        </w:rPr>
        <w:t>Уки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3415AE">
        <w:rPr>
          <w:sz w:val="28"/>
          <w:szCs w:val="28"/>
        </w:rPr>
        <w:t>;</w:t>
      </w:r>
      <w:proofErr w:type="gramEnd"/>
    </w:p>
    <w:p w:rsidR="00351AFF" w:rsidRPr="003415AE" w:rsidRDefault="00351AFF" w:rsidP="00351AFF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село Листвяги</w:t>
      </w:r>
      <w:r w:rsidRPr="003415AE">
        <w:rPr>
          <w:sz w:val="28"/>
          <w:szCs w:val="28"/>
        </w:rPr>
        <w:t>;</w:t>
      </w:r>
    </w:p>
    <w:p w:rsidR="00351AFF" w:rsidRPr="003415AE" w:rsidRDefault="00351AFF" w:rsidP="00351AFF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Становка</w:t>
      </w:r>
      <w:proofErr w:type="spellEnd"/>
      <w:r w:rsidRPr="003415AE">
        <w:rPr>
          <w:sz w:val="28"/>
          <w:szCs w:val="28"/>
        </w:rPr>
        <w:t>;</w:t>
      </w:r>
    </w:p>
    <w:p w:rsidR="00351AFF" w:rsidRPr="003415AE" w:rsidRDefault="00351AFF" w:rsidP="00351AFF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Уралы</w:t>
      </w:r>
      <w:proofErr w:type="spellEnd"/>
      <w:r w:rsidRPr="003415AE">
        <w:rPr>
          <w:sz w:val="28"/>
          <w:szCs w:val="28"/>
        </w:rPr>
        <w:t>;</w:t>
      </w:r>
    </w:p>
    <w:p w:rsidR="00351AFF" w:rsidRPr="003415AE" w:rsidRDefault="00351AFF" w:rsidP="00351AFF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Фирстово</w:t>
      </w:r>
      <w:proofErr w:type="spellEnd"/>
      <w:r w:rsidRPr="003415AE">
        <w:rPr>
          <w:sz w:val="28"/>
          <w:szCs w:val="28"/>
        </w:rPr>
        <w:t>;</w:t>
      </w:r>
    </w:p>
    <w:p w:rsidR="00351AFF" w:rsidRPr="003415AE" w:rsidRDefault="00351AFF" w:rsidP="00351AFF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село Форпост</w:t>
      </w:r>
      <w:r w:rsidRPr="003415AE">
        <w:rPr>
          <w:sz w:val="28"/>
          <w:szCs w:val="28"/>
        </w:rPr>
        <w:t>;</w:t>
      </w:r>
    </w:p>
    <w:p w:rsidR="00351AFF" w:rsidRPr="003415AE" w:rsidRDefault="00351AFF" w:rsidP="00351AFF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Чебаклы</w:t>
      </w:r>
      <w:proofErr w:type="spellEnd"/>
      <w:r w:rsidRPr="003415AE">
        <w:rPr>
          <w:sz w:val="28"/>
          <w:szCs w:val="28"/>
        </w:rPr>
        <w:t>;</w:t>
      </w:r>
    </w:p>
    <w:p w:rsidR="00351AFF" w:rsidRPr="003415AE" w:rsidRDefault="00351AFF" w:rsidP="00351AFF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Чернецовка</w:t>
      </w:r>
      <w:proofErr w:type="spellEnd"/>
      <w:r>
        <w:rPr>
          <w:sz w:val="28"/>
          <w:szCs w:val="28"/>
        </w:rPr>
        <w:t>.</w:t>
      </w:r>
    </w:p>
    <w:p w:rsidR="003E7262" w:rsidRPr="003415AE" w:rsidRDefault="003E7262" w:rsidP="00351AFF">
      <w:pPr>
        <w:pStyle w:val="a3"/>
        <w:ind w:left="709"/>
        <w:rPr>
          <w:sz w:val="28"/>
          <w:szCs w:val="28"/>
        </w:rPr>
      </w:pPr>
    </w:p>
    <w:p w:rsidR="008F44F6" w:rsidRPr="001A1840" w:rsidRDefault="008F44F6" w:rsidP="00B922E5">
      <w:pPr>
        <w:pStyle w:val="a3"/>
        <w:ind w:left="709"/>
        <w:rPr>
          <w:sz w:val="28"/>
          <w:szCs w:val="28"/>
        </w:rPr>
      </w:pPr>
    </w:p>
    <w:p w:rsidR="004806B3" w:rsidRDefault="004806B3" w:rsidP="004806B3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</w:rPr>
      </w:pPr>
    </w:p>
    <w:p w:rsidR="00F440CD" w:rsidRDefault="00F440CD"/>
    <w:sectPr w:rsidR="00F440CD" w:rsidSect="00F4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7077"/>
    <w:multiLevelType w:val="hybridMultilevel"/>
    <w:tmpl w:val="CBA06972"/>
    <w:lvl w:ilvl="0" w:tplc="B154673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2A0EBD"/>
    <w:multiLevelType w:val="hybridMultilevel"/>
    <w:tmpl w:val="515E1B30"/>
    <w:lvl w:ilvl="0" w:tplc="199A949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6B155103"/>
    <w:multiLevelType w:val="hybridMultilevel"/>
    <w:tmpl w:val="586EFB66"/>
    <w:lvl w:ilvl="0" w:tplc="D0C0EBA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6B3"/>
    <w:rsid w:val="000563FE"/>
    <w:rsid w:val="0007086E"/>
    <w:rsid w:val="000711BE"/>
    <w:rsid w:val="000B17CC"/>
    <w:rsid w:val="00153024"/>
    <w:rsid w:val="00172F04"/>
    <w:rsid w:val="00182D69"/>
    <w:rsid w:val="001A1840"/>
    <w:rsid w:val="001C16B7"/>
    <w:rsid w:val="001C4EBA"/>
    <w:rsid w:val="00202EDD"/>
    <w:rsid w:val="00220848"/>
    <w:rsid w:val="00242E69"/>
    <w:rsid w:val="0025573D"/>
    <w:rsid w:val="00335BE4"/>
    <w:rsid w:val="00351AFF"/>
    <w:rsid w:val="003E7262"/>
    <w:rsid w:val="00405245"/>
    <w:rsid w:val="00477C27"/>
    <w:rsid w:val="004806B3"/>
    <w:rsid w:val="004E7A0B"/>
    <w:rsid w:val="00524CBE"/>
    <w:rsid w:val="005B57D3"/>
    <w:rsid w:val="005C5F89"/>
    <w:rsid w:val="005D13A4"/>
    <w:rsid w:val="006136EA"/>
    <w:rsid w:val="00645350"/>
    <w:rsid w:val="006A4634"/>
    <w:rsid w:val="006B0F06"/>
    <w:rsid w:val="006B575F"/>
    <w:rsid w:val="006D45B2"/>
    <w:rsid w:val="0072750F"/>
    <w:rsid w:val="007364A2"/>
    <w:rsid w:val="00785D50"/>
    <w:rsid w:val="008264FF"/>
    <w:rsid w:val="00866FAD"/>
    <w:rsid w:val="008D2F60"/>
    <w:rsid w:val="008F37C4"/>
    <w:rsid w:val="008F44F6"/>
    <w:rsid w:val="00B01E9F"/>
    <w:rsid w:val="00B71BA8"/>
    <w:rsid w:val="00B922E5"/>
    <w:rsid w:val="00BA60C6"/>
    <w:rsid w:val="00D60335"/>
    <w:rsid w:val="00DA3F71"/>
    <w:rsid w:val="00E552D2"/>
    <w:rsid w:val="00E60FD9"/>
    <w:rsid w:val="00E82155"/>
    <w:rsid w:val="00F42482"/>
    <w:rsid w:val="00F4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82"/>
  </w:style>
  <w:style w:type="paragraph" w:styleId="1">
    <w:name w:val="heading 1"/>
    <w:basedOn w:val="a"/>
    <w:next w:val="a"/>
    <w:link w:val="10"/>
    <w:qFormat/>
    <w:rsid w:val="003E7262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3E72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0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4806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F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E7262"/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3E726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semiHidden/>
    <w:rsid w:val="003E72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3E7262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semiHidden/>
    <w:rsid w:val="003E72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3E726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BB08-0D51-454E-ADB4-7594D7F2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10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2025-02-04T09:35:00Z</dcterms:created>
  <dcterms:modified xsi:type="dcterms:W3CDTF">2025-02-20T09:29:00Z</dcterms:modified>
</cp:coreProperties>
</file>