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19C" w:rsidRPr="00766002" w:rsidRDefault="003C0CD0" w:rsidP="00971E85">
      <w:pPr>
        <w:pStyle w:val="1"/>
        <w:jc w:val="right"/>
        <w:rPr>
          <w:sz w:val="24"/>
          <w:szCs w:val="24"/>
        </w:rPr>
      </w:pPr>
      <w:r w:rsidRPr="00766002">
        <w:rPr>
          <w:rStyle w:val="10"/>
          <w:rFonts w:ascii="Times New Roman" w:hAnsi="Times New Roman"/>
          <w:sz w:val="24"/>
          <w:szCs w:val="24"/>
        </w:rPr>
        <w:t>Приложение № 2</w:t>
      </w:r>
    </w:p>
    <w:p w:rsidR="0051219C" w:rsidRPr="00766002" w:rsidRDefault="003C0CD0" w:rsidP="00971E85">
      <w:pPr>
        <w:pStyle w:val="1"/>
        <w:jc w:val="right"/>
        <w:rPr>
          <w:sz w:val="24"/>
          <w:szCs w:val="24"/>
        </w:rPr>
      </w:pPr>
      <w:r w:rsidRPr="00766002">
        <w:rPr>
          <w:rStyle w:val="10"/>
          <w:rFonts w:ascii="Times New Roman" w:hAnsi="Times New Roman"/>
          <w:sz w:val="24"/>
          <w:szCs w:val="24"/>
        </w:rPr>
        <w:t>к приказу Комитета финансов и контроля</w:t>
      </w:r>
    </w:p>
    <w:p w:rsidR="0051219C" w:rsidRPr="00766002" w:rsidRDefault="003C0CD0" w:rsidP="00971E85">
      <w:pPr>
        <w:pStyle w:val="1"/>
        <w:jc w:val="right"/>
        <w:rPr>
          <w:sz w:val="24"/>
          <w:szCs w:val="24"/>
        </w:rPr>
      </w:pPr>
      <w:r w:rsidRPr="00766002">
        <w:rPr>
          <w:rStyle w:val="10"/>
          <w:rFonts w:ascii="Times New Roman" w:hAnsi="Times New Roman"/>
          <w:sz w:val="24"/>
          <w:szCs w:val="24"/>
        </w:rPr>
        <w:t>Администрации Большеуковского</w:t>
      </w:r>
    </w:p>
    <w:p w:rsidR="0051219C" w:rsidRPr="00766002" w:rsidRDefault="003C0CD0" w:rsidP="00971E85">
      <w:pPr>
        <w:pStyle w:val="1"/>
        <w:jc w:val="right"/>
        <w:rPr>
          <w:sz w:val="24"/>
          <w:szCs w:val="24"/>
        </w:rPr>
      </w:pPr>
      <w:r w:rsidRPr="00766002">
        <w:rPr>
          <w:rStyle w:val="10"/>
          <w:rFonts w:ascii="Times New Roman" w:hAnsi="Times New Roman"/>
          <w:sz w:val="24"/>
          <w:szCs w:val="24"/>
        </w:rPr>
        <w:t>муниципального района Омской области</w:t>
      </w:r>
    </w:p>
    <w:p w:rsidR="0051219C" w:rsidRPr="00766002" w:rsidRDefault="003C0CD0" w:rsidP="00971E85">
      <w:pPr>
        <w:pStyle w:val="1"/>
        <w:jc w:val="right"/>
        <w:rPr>
          <w:sz w:val="24"/>
          <w:szCs w:val="24"/>
        </w:rPr>
      </w:pPr>
      <w:r w:rsidRPr="00766002">
        <w:rPr>
          <w:rStyle w:val="10"/>
          <w:rFonts w:ascii="Times New Roman" w:hAnsi="Times New Roman"/>
          <w:sz w:val="24"/>
          <w:szCs w:val="24"/>
        </w:rPr>
        <w:t xml:space="preserve">от </w:t>
      </w:r>
      <w:r w:rsidR="009260F5">
        <w:rPr>
          <w:rStyle w:val="10"/>
          <w:rFonts w:ascii="Times New Roman" w:hAnsi="Times New Roman"/>
          <w:sz w:val="24"/>
          <w:szCs w:val="24"/>
        </w:rPr>
        <w:t xml:space="preserve"> </w:t>
      </w:r>
      <w:r w:rsidR="00536248">
        <w:rPr>
          <w:rStyle w:val="10"/>
          <w:rFonts w:ascii="Times New Roman" w:hAnsi="Times New Roman"/>
          <w:sz w:val="24"/>
          <w:szCs w:val="24"/>
        </w:rPr>
        <w:t>10</w:t>
      </w:r>
      <w:r w:rsidR="009260F5">
        <w:rPr>
          <w:rStyle w:val="10"/>
          <w:rFonts w:ascii="Times New Roman" w:hAnsi="Times New Roman"/>
          <w:sz w:val="24"/>
          <w:szCs w:val="24"/>
        </w:rPr>
        <w:t xml:space="preserve"> июл</w:t>
      </w:r>
      <w:r w:rsidR="004B1BA2" w:rsidRPr="00766002">
        <w:rPr>
          <w:rStyle w:val="10"/>
          <w:rFonts w:ascii="Times New Roman" w:hAnsi="Times New Roman"/>
          <w:sz w:val="24"/>
          <w:szCs w:val="24"/>
        </w:rPr>
        <w:t>я</w:t>
      </w:r>
      <w:r w:rsidRPr="00766002">
        <w:rPr>
          <w:rStyle w:val="10"/>
          <w:rFonts w:ascii="Times New Roman" w:hAnsi="Times New Roman"/>
          <w:sz w:val="24"/>
          <w:szCs w:val="24"/>
        </w:rPr>
        <w:t xml:space="preserve"> 202</w:t>
      </w:r>
      <w:r w:rsidR="009260F5">
        <w:rPr>
          <w:rStyle w:val="10"/>
          <w:rFonts w:ascii="Times New Roman" w:hAnsi="Times New Roman"/>
          <w:sz w:val="24"/>
          <w:szCs w:val="24"/>
        </w:rPr>
        <w:t>3</w:t>
      </w:r>
      <w:r w:rsidRPr="00766002">
        <w:rPr>
          <w:rStyle w:val="10"/>
          <w:rFonts w:ascii="Times New Roman" w:hAnsi="Times New Roman"/>
          <w:sz w:val="24"/>
          <w:szCs w:val="24"/>
        </w:rPr>
        <w:t xml:space="preserve"> года № </w:t>
      </w:r>
      <w:r w:rsidR="00536248">
        <w:rPr>
          <w:rStyle w:val="10"/>
          <w:rFonts w:ascii="Times New Roman" w:hAnsi="Times New Roman"/>
          <w:sz w:val="24"/>
          <w:szCs w:val="24"/>
        </w:rPr>
        <w:t>25</w:t>
      </w:r>
      <w:r w:rsidR="004B1BA2" w:rsidRPr="00766002">
        <w:rPr>
          <w:rStyle w:val="10"/>
          <w:rFonts w:ascii="Times New Roman" w:hAnsi="Times New Roman"/>
          <w:sz w:val="24"/>
          <w:szCs w:val="24"/>
        </w:rPr>
        <w:t>-од</w:t>
      </w:r>
    </w:p>
    <w:p w:rsidR="0051219C" w:rsidRPr="00766002" w:rsidRDefault="0051219C" w:rsidP="00971E85">
      <w:pPr>
        <w:pStyle w:val="1"/>
      </w:pPr>
    </w:p>
    <w:p w:rsidR="0051219C" w:rsidRPr="00766002" w:rsidRDefault="0051219C" w:rsidP="00971E85">
      <w:pPr>
        <w:pStyle w:val="1"/>
      </w:pPr>
    </w:p>
    <w:p w:rsidR="0051219C" w:rsidRPr="00766002" w:rsidRDefault="003C0CD0" w:rsidP="00971E85">
      <w:pPr>
        <w:pStyle w:val="1"/>
        <w:jc w:val="center"/>
      </w:pPr>
      <w:r w:rsidRPr="00766002">
        <w:rPr>
          <w:rStyle w:val="10"/>
          <w:rFonts w:ascii="Times New Roman" w:hAnsi="Times New Roman"/>
          <w:sz w:val="28"/>
        </w:rPr>
        <w:t>МЕТОДИКА</w:t>
      </w:r>
    </w:p>
    <w:p w:rsidR="0051219C" w:rsidRPr="00766002" w:rsidRDefault="003C0CD0" w:rsidP="00971E85">
      <w:pPr>
        <w:pStyle w:val="1"/>
        <w:jc w:val="center"/>
      </w:pPr>
      <w:r w:rsidRPr="00766002">
        <w:rPr>
          <w:rStyle w:val="10"/>
          <w:rFonts w:ascii="Times New Roman" w:hAnsi="Times New Roman"/>
          <w:sz w:val="28"/>
        </w:rPr>
        <w:t>планирования бюджетных ассигнований районного бюджета</w:t>
      </w:r>
    </w:p>
    <w:p w:rsidR="0051219C" w:rsidRPr="00766002" w:rsidRDefault="0004558E" w:rsidP="00971E85">
      <w:pPr>
        <w:pStyle w:val="1"/>
        <w:jc w:val="center"/>
      </w:pPr>
      <w:r w:rsidRPr="00766002">
        <w:rPr>
          <w:rFonts w:ascii="Times New Roman" w:hAnsi="Times New Roman"/>
          <w:kern w:val="0"/>
          <w:sz w:val="28"/>
        </w:rPr>
        <w:t xml:space="preserve">на очередной финансовый год и </w:t>
      </w:r>
      <w:r w:rsidR="00FA3CB3" w:rsidRPr="00766002">
        <w:rPr>
          <w:rFonts w:ascii="Times New Roman" w:hAnsi="Times New Roman"/>
          <w:kern w:val="0"/>
          <w:sz w:val="28"/>
        </w:rPr>
        <w:t xml:space="preserve">на </w:t>
      </w:r>
      <w:r w:rsidRPr="00766002">
        <w:rPr>
          <w:rFonts w:ascii="Times New Roman" w:hAnsi="Times New Roman"/>
          <w:kern w:val="0"/>
          <w:sz w:val="28"/>
        </w:rPr>
        <w:t>плановый период</w:t>
      </w:r>
    </w:p>
    <w:p w:rsidR="0051219C" w:rsidRPr="00766002" w:rsidRDefault="003C0CD0" w:rsidP="00971E85">
      <w:pPr>
        <w:pStyle w:val="1"/>
        <w:spacing w:before="120" w:after="120" w:line="276" w:lineRule="auto"/>
        <w:ind w:firstLine="709"/>
        <w:jc w:val="both"/>
        <w:rPr>
          <w:rFonts w:ascii="Times New Roman" w:hAnsi="Times New Roman"/>
          <w:sz w:val="28"/>
        </w:rPr>
      </w:pPr>
      <w:r w:rsidRPr="00766002">
        <w:rPr>
          <w:rFonts w:ascii="Times New Roman" w:hAnsi="Times New Roman"/>
          <w:sz w:val="28"/>
        </w:rPr>
        <w:t xml:space="preserve">1. Настоящая Методика планирования бюджетных ассигнований  бюджета </w:t>
      </w:r>
      <w:r w:rsidR="00DE0277" w:rsidRPr="00766002">
        <w:rPr>
          <w:rFonts w:ascii="Times New Roman" w:hAnsi="Times New Roman"/>
          <w:sz w:val="28"/>
        </w:rPr>
        <w:t xml:space="preserve">Большеуковского муниципального района </w:t>
      </w:r>
      <w:r w:rsidR="00896DE0" w:rsidRPr="00766002">
        <w:rPr>
          <w:rFonts w:ascii="Times New Roman" w:hAnsi="Times New Roman"/>
          <w:sz w:val="28"/>
        </w:rPr>
        <w:t>О</w:t>
      </w:r>
      <w:r w:rsidR="00DE0277" w:rsidRPr="00766002">
        <w:rPr>
          <w:rFonts w:ascii="Times New Roman" w:hAnsi="Times New Roman"/>
          <w:sz w:val="28"/>
        </w:rPr>
        <w:t xml:space="preserve">мской области (далее – районный бюджет) </w:t>
      </w:r>
      <w:r w:rsidRPr="00766002">
        <w:rPr>
          <w:rFonts w:ascii="Times New Roman" w:hAnsi="Times New Roman"/>
          <w:sz w:val="28"/>
        </w:rPr>
        <w:t xml:space="preserve">разработана в целях установления требований к составлению проекта районного бюджета </w:t>
      </w:r>
      <w:r w:rsidR="0004558E" w:rsidRPr="00766002">
        <w:rPr>
          <w:rFonts w:ascii="Times New Roman" w:hAnsi="Times New Roman"/>
          <w:kern w:val="0"/>
          <w:sz w:val="28"/>
        </w:rPr>
        <w:t xml:space="preserve">на очередной финансовый год и </w:t>
      </w:r>
      <w:r w:rsidR="00FA3CB3" w:rsidRPr="00766002">
        <w:rPr>
          <w:rFonts w:ascii="Times New Roman" w:hAnsi="Times New Roman"/>
          <w:kern w:val="0"/>
          <w:sz w:val="28"/>
        </w:rPr>
        <w:t xml:space="preserve">на </w:t>
      </w:r>
      <w:r w:rsidR="0004558E" w:rsidRPr="00766002">
        <w:rPr>
          <w:rFonts w:ascii="Times New Roman" w:hAnsi="Times New Roman"/>
          <w:kern w:val="0"/>
          <w:sz w:val="28"/>
        </w:rPr>
        <w:t>плановый период</w:t>
      </w:r>
      <w:r w:rsidRPr="00766002">
        <w:rPr>
          <w:rFonts w:ascii="Times New Roman" w:hAnsi="Times New Roman"/>
          <w:sz w:val="28"/>
        </w:rPr>
        <w:t>.</w:t>
      </w:r>
    </w:p>
    <w:p w:rsidR="0051219C" w:rsidRPr="00766002" w:rsidRDefault="003C0CD0" w:rsidP="00971E85">
      <w:pPr>
        <w:pStyle w:val="1"/>
        <w:spacing w:before="120" w:after="120" w:line="276" w:lineRule="auto"/>
        <w:ind w:firstLine="709"/>
        <w:jc w:val="both"/>
      </w:pPr>
      <w:r w:rsidRPr="00766002">
        <w:rPr>
          <w:rStyle w:val="10"/>
          <w:rFonts w:ascii="Times New Roman" w:hAnsi="Times New Roman"/>
          <w:sz w:val="28"/>
        </w:rPr>
        <w:t>2. Планирование бюджетных ассигнований районного бюджета (далее – бюджетные ассигнования) производится в соответствии с расходными обязательствами Большеуковского</w:t>
      </w:r>
      <w:r w:rsidR="009A4CA0">
        <w:rPr>
          <w:rStyle w:val="10"/>
          <w:rFonts w:ascii="Times New Roman" w:hAnsi="Times New Roman"/>
          <w:sz w:val="28"/>
        </w:rPr>
        <w:t xml:space="preserve"> </w:t>
      </w:r>
      <w:r w:rsidR="00FA3CB3" w:rsidRPr="00766002">
        <w:rPr>
          <w:rStyle w:val="10"/>
          <w:rFonts w:ascii="Times New Roman" w:hAnsi="Times New Roman"/>
          <w:sz w:val="28"/>
        </w:rPr>
        <w:t xml:space="preserve">муниципального </w:t>
      </w:r>
      <w:r w:rsidRPr="00766002">
        <w:rPr>
          <w:rStyle w:val="10"/>
          <w:rFonts w:ascii="Times New Roman" w:hAnsi="Times New Roman"/>
          <w:sz w:val="28"/>
        </w:rPr>
        <w:t>района Омской области (далее – расходные обязательства), исполнение которых осуществляется за счет средств районного бюджета, раздельно по бюджетным ассигнованиям на исполнение действующих и принимаемых расходных обязательств в разрезе муниципальных программ Большеуковского</w:t>
      </w:r>
      <w:r w:rsidR="009A4CA0">
        <w:rPr>
          <w:rStyle w:val="10"/>
          <w:rFonts w:ascii="Times New Roman" w:hAnsi="Times New Roman"/>
          <w:sz w:val="28"/>
        </w:rPr>
        <w:t xml:space="preserve"> </w:t>
      </w:r>
      <w:r w:rsidR="00DE0277" w:rsidRPr="00766002">
        <w:rPr>
          <w:rStyle w:val="10"/>
          <w:rFonts w:ascii="Times New Roman" w:hAnsi="Times New Roman"/>
          <w:sz w:val="28"/>
        </w:rPr>
        <w:t xml:space="preserve">муниципального </w:t>
      </w:r>
      <w:r w:rsidRPr="00766002">
        <w:rPr>
          <w:rStyle w:val="10"/>
          <w:rFonts w:ascii="Times New Roman" w:hAnsi="Times New Roman"/>
          <w:sz w:val="28"/>
        </w:rPr>
        <w:t>района Омской области</w:t>
      </w:r>
      <w:r w:rsidR="00DE0277" w:rsidRPr="00766002">
        <w:rPr>
          <w:rStyle w:val="10"/>
          <w:rFonts w:ascii="Times New Roman" w:hAnsi="Times New Roman"/>
          <w:sz w:val="28"/>
        </w:rPr>
        <w:t xml:space="preserve"> (далее – муниципальные программы) </w:t>
      </w:r>
      <w:r w:rsidRPr="00766002">
        <w:rPr>
          <w:rStyle w:val="10"/>
          <w:rFonts w:ascii="Times New Roman" w:hAnsi="Times New Roman"/>
          <w:sz w:val="28"/>
        </w:rPr>
        <w:t xml:space="preserve"> и непрограммных направлений деятельности.</w:t>
      </w:r>
    </w:p>
    <w:p w:rsidR="0051219C" w:rsidRPr="00766002" w:rsidRDefault="003C0CD0" w:rsidP="00971E85">
      <w:pPr>
        <w:pStyle w:val="1"/>
        <w:spacing w:before="120" w:after="120" w:line="276" w:lineRule="auto"/>
        <w:ind w:firstLine="709"/>
        <w:jc w:val="both"/>
      </w:pPr>
      <w:r w:rsidRPr="00766002">
        <w:rPr>
          <w:rStyle w:val="10"/>
          <w:rFonts w:ascii="Times New Roman" w:hAnsi="Times New Roman"/>
          <w:sz w:val="28"/>
        </w:rPr>
        <w:t xml:space="preserve">В состав бюджетных ассигнований на исполнение действующих расходных обязательств включаются бюджетные ассигнования по перечню расходных обязательств, обусловленных действующими нормативными правовыми </w:t>
      </w:r>
      <w:r w:rsidRPr="00766002">
        <w:rPr>
          <w:rStyle w:val="10"/>
          <w:rFonts w:ascii="Times New Roman" w:hAnsi="Times New Roman"/>
          <w:sz w:val="28"/>
          <w:shd w:val="clear" w:color="auto" w:fill="FFFFFF"/>
        </w:rPr>
        <w:t>актами,</w:t>
      </w:r>
      <w:r w:rsidRPr="00766002">
        <w:rPr>
          <w:rStyle w:val="10"/>
          <w:rFonts w:ascii="Times New Roman" w:hAnsi="Times New Roman"/>
          <w:sz w:val="28"/>
        </w:rPr>
        <w:t xml:space="preserve"> договорами, соглашениями, за исключением норм, действие которых истекает, приостановлено или предлагается (планируется) к приостановлению, изменению, признанию утратившими силу в </w:t>
      </w:r>
      <w:r w:rsidR="0004558E" w:rsidRPr="00766002">
        <w:rPr>
          <w:rFonts w:ascii="Times New Roman" w:hAnsi="Times New Roman"/>
          <w:kern w:val="0"/>
          <w:sz w:val="28"/>
        </w:rPr>
        <w:t xml:space="preserve">очередном финансовом году и </w:t>
      </w:r>
      <w:r w:rsidR="00FA3CB3" w:rsidRPr="00766002">
        <w:rPr>
          <w:rFonts w:ascii="Times New Roman" w:hAnsi="Times New Roman"/>
          <w:kern w:val="0"/>
          <w:sz w:val="28"/>
        </w:rPr>
        <w:t xml:space="preserve">в </w:t>
      </w:r>
      <w:r w:rsidR="0004558E" w:rsidRPr="00766002">
        <w:rPr>
          <w:rFonts w:ascii="Times New Roman" w:hAnsi="Times New Roman"/>
          <w:kern w:val="0"/>
          <w:sz w:val="28"/>
        </w:rPr>
        <w:t>плановом периоде</w:t>
      </w:r>
      <w:r w:rsidRPr="00766002">
        <w:rPr>
          <w:rStyle w:val="10"/>
          <w:rFonts w:ascii="Times New Roman" w:hAnsi="Times New Roman"/>
          <w:sz w:val="28"/>
        </w:rPr>
        <w:t xml:space="preserve">. При этом объем бюджетных ассигнований на исполнение действующих расходных обязательств </w:t>
      </w:r>
      <w:r w:rsidR="002B545A" w:rsidRPr="00766002">
        <w:rPr>
          <w:rStyle w:val="10"/>
          <w:rFonts w:ascii="Times New Roman" w:hAnsi="Times New Roman"/>
          <w:sz w:val="28"/>
        </w:rPr>
        <w:t xml:space="preserve">рассчитывается </w:t>
      </w:r>
      <w:r w:rsidRPr="00766002">
        <w:rPr>
          <w:rStyle w:val="10"/>
          <w:rFonts w:ascii="Times New Roman" w:hAnsi="Times New Roman"/>
          <w:sz w:val="28"/>
        </w:rPr>
        <w:t xml:space="preserve">с учетом </w:t>
      </w:r>
      <w:r w:rsidRPr="00766002">
        <w:rPr>
          <w:rStyle w:val="10"/>
          <w:rFonts w:ascii="Times New Roman" w:hAnsi="Times New Roman"/>
          <w:sz w:val="28"/>
          <w:shd w:val="clear" w:color="auto" w:fill="FFFFFF"/>
        </w:rPr>
        <w:t>индексации, если это предусмотрено данными нормативными правовыми актами,</w:t>
      </w:r>
      <w:r w:rsidRPr="00766002">
        <w:rPr>
          <w:rStyle w:val="10"/>
          <w:rFonts w:ascii="Times New Roman" w:hAnsi="Times New Roman"/>
          <w:sz w:val="28"/>
        </w:rPr>
        <w:t xml:space="preserve"> договорами, соглашениями.</w:t>
      </w:r>
    </w:p>
    <w:p w:rsidR="00BF1E78" w:rsidRPr="00766002" w:rsidRDefault="00BF1E78" w:rsidP="00971E85">
      <w:pPr>
        <w:pStyle w:val="1"/>
        <w:spacing w:before="120" w:after="120" w:line="276" w:lineRule="auto"/>
        <w:ind w:firstLine="709"/>
        <w:jc w:val="both"/>
      </w:pPr>
      <w:r w:rsidRPr="00766002">
        <w:rPr>
          <w:rStyle w:val="10"/>
          <w:rFonts w:ascii="Times New Roman" w:hAnsi="Times New Roman"/>
          <w:sz w:val="28"/>
        </w:rPr>
        <w:t>В состав бюджетных ассигнований на исполнение принимаемых расходных обязательств</w:t>
      </w:r>
      <w:r w:rsidR="003F57A3">
        <w:rPr>
          <w:rStyle w:val="10"/>
          <w:rFonts w:ascii="Times New Roman" w:hAnsi="Times New Roman"/>
          <w:sz w:val="28"/>
        </w:rPr>
        <w:t xml:space="preserve"> </w:t>
      </w:r>
      <w:r w:rsidRPr="00766002">
        <w:rPr>
          <w:rStyle w:val="10"/>
          <w:rFonts w:ascii="Times New Roman" w:hAnsi="Times New Roman"/>
          <w:sz w:val="28"/>
        </w:rPr>
        <w:t>включаются ассигнования, состав и (или) объём которых обусловлены нормативными правовыми актами Больше</w:t>
      </w:r>
      <w:r w:rsidR="00FA7C90" w:rsidRPr="00766002">
        <w:rPr>
          <w:rStyle w:val="10"/>
          <w:rFonts w:ascii="Times New Roman" w:hAnsi="Times New Roman"/>
          <w:sz w:val="28"/>
        </w:rPr>
        <w:t>уковского</w:t>
      </w:r>
      <w:r w:rsidR="003F57A3">
        <w:rPr>
          <w:rStyle w:val="10"/>
          <w:rFonts w:ascii="Times New Roman" w:hAnsi="Times New Roman"/>
          <w:sz w:val="28"/>
        </w:rPr>
        <w:t xml:space="preserve"> </w:t>
      </w:r>
      <w:r w:rsidR="00FA7C90" w:rsidRPr="00766002">
        <w:rPr>
          <w:rStyle w:val="10"/>
          <w:rFonts w:ascii="Times New Roman" w:hAnsi="Times New Roman"/>
          <w:sz w:val="28"/>
        </w:rPr>
        <w:t>муниципального района</w:t>
      </w:r>
      <w:r w:rsidRPr="00766002">
        <w:rPr>
          <w:rStyle w:val="10"/>
          <w:rFonts w:ascii="Times New Roman" w:hAnsi="Times New Roman"/>
          <w:sz w:val="28"/>
        </w:rPr>
        <w:t xml:space="preserve">, договорами, соглашениями, предлагаемыми (планируемыми) к принятию или изменению в текущим финансовом году, в </w:t>
      </w:r>
      <w:r w:rsidR="00B6512E" w:rsidRPr="00766002">
        <w:rPr>
          <w:rStyle w:val="10"/>
          <w:rFonts w:ascii="Times New Roman" w:hAnsi="Times New Roman"/>
          <w:sz w:val="28"/>
        </w:rPr>
        <w:t xml:space="preserve">очередном финансовом году или в плановом период, к принятию либо к </w:t>
      </w:r>
      <w:r w:rsidR="00B6512E" w:rsidRPr="00766002">
        <w:rPr>
          <w:rStyle w:val="10"/>
          <w:rFonts w:ascii="Times New Roman" w:hAnsi="Times New Roman"/>
          <w:sz w:val="28"/>
        </w:rPr>
        <w:lastRenderedPageBreak/>
        <w:t>изменению с увеличением объёма бюджетных ассигнований, предусмотренного на исполнение соответствующих обязательств в текущем</w:t>
      </w:r>
      <w:r w:rsidR="00E403B1">
        <w:rPr>
          <w:rStyle w:val="10"/>
          <w:rFonts w:ascii="Times New Roman" w:hAnsi="Times New Roman"/>
          <w:sz w:val="28"/>
        </w:rPr>
        <w:t xml:space="preserve"> </w:t>
      </w:r>
      <w:r w:rsidR="00B6512E" w:rsidRPr="00766002">
        <w:rPr>
          <w:rStyle w:val="10"/>
          <w:rFonts w:ascii="Times New Roman" w:hAnsi="Times New Roman"/>
          <w:sz w:val="28"/>
        </w:rPr>
        <w:t>финансовом году, включая договоры, соглашения, подлежащие заключению получателями бюджетных средств во исполнение указанных нормативных правовых актов.</w:t>
      </w:r>
    </w:p>
    <w:p w:rsidR="0051219C" w:rsidRPr="00766002" w:rsidRDefault="003C0CD0" w:rsidP="00971E85">
      <w:pPr>
        <w:pStyle w:val="1"/>
        <w:spacing w:before="120" w:line="276" w:lineRule="auto"/>
        <w:ind w:firstLine="709"/>
        <w:jc w:val="both"/>
        <w:rPr>
          <w:rStyle w:val="10"/>
          <w:rFonts w:ascii="Times New Roman" w:hAnsi="Times New Roman"/>
          <w:kern w:val="0"/>
          <w:sz w:val="28"/>
          <w:szCs w:val="28"/>
        </w:rPr>
      </w:pPr>
      <w:r w:rsidRPr="00766002">
        <w:rPr>
          <w:rStyle w:val="10"/>
          <w:rFonts w:ascii="Times New Roman" w:hAnsi="Times New Roman"/>
          <w:sz w:val="28"/>
        </w:rPr>
        <w:t xml:space="preserve">3. </w:t>
      </w:r>
      <w:r w:rsidRPr="00766002">
        <w:rPr>
          <w:rStyle w:val="10"/>
          <w:rFonts w:ascii="Times New Roman" w:hAnsi="Times New Roman"/>
          <w:kern w:val="0"/>
          <w:sz w:val="28"/>
          <w:szCs w:val="28"/>
        </w:rPr>
        <w:t xml:space="preserve">За базу планирования бюджетных ассигнований на исполнение действующих расходных обязательств принимаются бюджетные ассигнования на реализацию муниципальных программ, а также непрограммных направлений деятельности, утвержденные </w:t>
      </w:r>
      <w:r w:rsidR="00B6512E" w:rsidRPr="00766002">
        <w:rPr>
          <w:rStyle w:val="10"/>
          <w:rFonts w:ascii="Times New Roman" w:hAnsi="Times New Roman"/>
          <w:kern w:val="0"/>
          <w:sz w:val="28"/>
          <w:szCs w:val="28"/>
        </w:rPr>
        <w:t>в установленном порядке в сводной бюджетн</w:t>
      </w:r>
      <w:r w:rsidR="00312CE9">
        <w:rPr>
          <w:rStyle w:val="10"/>
          <w:rFonts w:ascii="Times New Roman" w:hAnsi="Times New Roman"/>
          <w:kern w:val="0"/>
          <w:sz w:val="28"/>
          <w:szCs w:val="28"/>
        </w:rPr>
        <w:t xml:space="preserve">ой росписи районного бюджета </w:t>
      </w:r>
      <w:r w:rsidR="00B6512E" w:rsidRPr="00766002">
        <w:rPr>
          <w:rStyle w:val="10"/>
          <w:rFonts w:ascii="Times New Roman" w:hAnsi="Times New Roman"/>
          <w:kern w:val="0"/>
          <w:sz w:val="28"/>
          <w:szCs w:val="28"/>
        </w:rPr>
        <w:t xml:space="preserve"> по состоянию на 1</w:t>
      </w:r>
      <w:r w:rsidR="00312CE9">
        <w:rPr>
          <w:rStyle w:val="10"/>
          <w:rFonts w:ascii="Times New Roman" w:hAnsi="Times New Roman"/>
          <w:kern w:val="0"/>
          <w:sz w:val="28"/>
          <w:szCs w:val="28"/>
        </w:rPr>
        <w:t xml:space="preserve"> июля текущего финансового года </w:t>
      </w:r>
      <w:r w:rsidR="00312CE9" w:rsidRPr="00766002">
        <w:rPr>
          <w:rStyle w:val="10"/>
          <w:rFonts w:ascii="Times New Roman" w:hAnsi="Times New Roman"/>
          <w:kern w:val="0"/>
          <w:sz w:val="28"/>
          <w:szCs w:val="28"/>
        </w:rPr>
        <w:t>(д</w:t>
      </w:r>
      <w:r w:rsidR="00312CE9">
        <w:rPr>
          <w:rStyle w:val="10"/>
          <w:rFonts w:ascii="Times New Roman" w:hAnsi="Times New Roman"/>
          <w:kern w:val="0"/>
          <w:sz w:val="28"/>
          <w:szCs w:val="28"/>
        </w:rPr>
        <w:t>алее – базовый объем</w:t>
      </w:r>
      <w:r w:rsidR="00312CE9" w:rsidRPr="00766002">
        <w:rPr>
          <w:rStyle w:val="10"/>
          <w:rFonts w:ascii="Times New Roman" w:hAnsi="Times New Roman"/>
          <w:kern w:val="0"/>
          <w:sz w:val="28"/>
          <w:szCs w:val="28"/>
        </w:rPr>
        <w:t>)</w:t>
      </w:r>
      <w:r w:rsidR="00312CE9">
        <w:rPr>
          <w:rStyle w:val="10"/>
          <w:rFonts w:ascii="Times New Roman" w:hAnsi="Times New Roman"/>
          <w:kern w:val="0"/>
          <w:sz w:val="28"/>
          <w:szCs w:val="28"/>
        </w:rPr>
        <w:t>.</w:t>
      </w:r>
    </w:p>
    <w:p w:rsidR="00B6512E" w:rsidRPr="00766002" w:rsidRDefault="00B6512E" w:rsidP="00971E85">
      <w:pPr>
        <w:widowControl/>
        <w:suppressAutoHyphens/>
        <w:overflowPunct/>
        <w:adjustRightInd w:val="0"/>
        <w:spacing w:before="120" w:line="276" w:lineRule="auto"/>
        <w:ind w:firstLine="708"/>
        <w:jc w:val="both"/>
        <w:textAlignment w:val="auto"/>
        <w:rPr>
          <w:rFonts w:ascii="Times New Roman" w:hAnsi="Times New Roman"/>
          <w:kern w:val="0"/>
          <w:sz w:val="28"/>
          <w:szCs w:val="28"/>
        </w:rPr>
      </w:pPr>
      <w:r w:rsidRPr="00766002">
        <w:rPr>
          <w:rStyle w:val="10"/>
          <w:rFonts w:ascii="Times New Roman" w:hAnsi="Times New Roman"/>
          <w:kern w:val="0"/>
          <w:sz w:val="28"/>
          <w:szCs w:val="28"/>
        </w:rPr>
        <w:t xml:space="preserve">4. </w:t>
      </w:r>
      <w:r w:rsidRPr="00766002">
        <w:rPr>
          <w:rFonts w:ascii="Times New Roman" w:hAnsi="Times New Roman"/>
          <w:kern w:val="0"/>
          <w:sz w:val="28"/>
          <w:szCs w:val="28"/>
        </w:rPr>
        <w:t xml:space="preserve">Субъектами бюджетного планирования </w:t>
      </w:r>
      <w:r w:rsidR="008B4DE0" w:rsidRPr="00766002">
        <w:rPr>
          <w:rStyle w:val="10"/>
          <w:rFonts w:ascii="Times New Roman" w:hAnsi="Times New Roman"/>
          <w:sz w:val="28"/>
        </w:rPr>
        <w:t>Большеуковского муниципального района</w:t>
      </w:r>
      <w:r w:rsidR="00060CF0">
        <w:rPr>
          <w:rStyle w:val="10"/>
          <w:rFonts w:ascii="Times New Roman" w:hAnsi="Times New Roman"/>
          <w:sz w:val="28"/>
        </w:rPr>
        <w:t xml:space="preserve"> </w:t>
      </w:r>
      <w:r w:rsidR="002B545A" w:rsidRPr="00766002">
        <w:rPr>
          <w:rFonts w:ascii="Times New Roman" w:hAnsi="Times New Roman"/>
          <w:kern w:val="0"/>
          <w:sz w:val="28"/>
          <w:szCs w:val="28"/>
        </w:rPr>
        <w:t xml:space="preserve">Омской области - органами местного самоуправления Большеуковского муниципального района Омской области и органами Администрации Большеуковского муниципального района Омской области, являющимися главными распорядителями средств районного бюджета, главными администраторами доходов районного бюджета, главными администраторами источников финансирования дефицита районного бюджета в текущем финансовом году и в соответствии с законодательством </w:t>
      </w:r>
      <w:r w:rsidRPr="00766002">
        <w:rPr>
          <w:rFonts w:ascii="Times New Roman" w:hAnsi="Times New Roman"/>
          <w:kern w:val="0"/>
          <w:sz w:val="28"/>
          <w:szCs w:val="28"/>
        </w:rPr>
        <w:t>(далее - субъекты бюджетного планирования)</w:t>
      </w:r>
      <w:r w:rsidR="00C75A95" w:rsidRPr="00766002">
        <w:rPr>
          <w:rFonts w:ascii="Times New Roman" w:hAnsi="Times New Roman"/>
          <w:kern w:val="0"/>
          <w:sz w:val="28"/>
          <w:szCs w:val="28"/>
        </w:rPr>
        <w:t>,</w:t>
      </w:r>
      <w:r w:rsidRPr="00766002">
        <w:rPr>
          <w:rFonts w:ascii="Times New Roman" w:hAnsi="Times New Roman"/>
          <w:kern w:val="0"/>
          <w:sz w:val="28"/>
          <w:szCs w:val="28"/>
        </w:rPr>
        <w:t xml:space="preserve"> в государственной информационной системе Омской области "Единая система управления бюджетным процессом Омской области" (далее - ЕСУБП) формируются предложения по определению объемов бюджетных ассигнований, за исключением расходов за</w:t>
      </w:r>
      <w:r w:rsidR="00060CF0">
        <w:rPr>
          <w:rFonts w:ascii="Times New Roman" w:hAnsi="Times New Roman"/>
          <w:kern w:val="0"/>
          <w:sz w:val="28"/>
          <w:szCs w:val="28"/>
        </w:rPr>
        <w:t xml:space="preserve"> </w:t>
      </w:r>
      <w:r w:rsidRPr="00766002">
        <w:rPr>
          <w:rFonts w:ascii="Times New Roman" w:hAnsi="Times New Roman"/>
          <w:kern w:val="0"/>
          <w:sz w:val="28"/>
          <w:szCs w:val="28"/>
        </w:rPr>
        <w:t>счет безвозмездных поступлений целевого характера, на исполнение действующих и принимаемых расходных обязательств</w:t>
      </w:r>
      <w:r w:rsidR="00060CF0">
        <w:rPr>
          <w:rFonts w:ascii="Times New Roman" w:hAnsi="Times New Roman"/>
          <w:kern w:val="0"/>
          <w:sz w:val="28"/>
          <w:szCs w:val="28"/>
        </w:rPr>
        <w:t xml:space="preserve"> </w:t>
      </w:r>
      <w:r w:rsidRPr="00766002">
        <w:rPr>
          <w:rFonts w:ascii="Times New Roman" w:hAnsi="Times New Roman"/>
          <w:kern w:val="0"/>
          <w:sz w:val="28"/>
          <w:szCs w:val="28"/>
        </w:rPr>
        <w:t xml:space="preserve">на очередной финансовый год и на плановый период на реализацию </w:t>
      </w:r>
      <w:r w:rsidR="008B4DE0" w:rsidRPr="00766002">
        <w:rPr>
          <w:rFonts w:ascii="Times New Roman" w:hAnsi="Times New Roman"/>
          <w:kern w:val="0"/>
          <w:sz w:val="28"/>
          <w:szCs w:val="28"/>
        </w:rPr>
        <w:t>муниципальных</w:t>
      </w:r>
      <w:r w:rsidRPr="00766002">
        <w:rPr>
          <w:rFonts w:ascii="Times New Roman" w:hAnsi="Times New Roman"/>
          <w:kern w:val="0"/>
          <w:sz w:val="28"/>
          <w:szCs w:val="28"/>
        </w:rPr>
        <w:t xml:space="preserve"> программ</w:t>
      </w:r>
      <w:r w:rsidR="0013119D" w:rsidRPr="00766002">
        <w:rPr>
          <w:rStyle w:val="10"/>
          <w:rFonts w:ascii="Times New Roman" w:hAnsi="Times New Roman"/>
          <w:sz w:val="28"/>
        </w:rPr>
        <w:t xml:space="preserve">и </w:t>
      </w:r>
      <w:r w:rsidRPr="00766002">
        <w:rPr>
          <w:rFonts w:ascii="Times New Roman" w:hAnsi="Times New Roman"/>
          <w:kern w:val="0"/>
          <w:sz w:val="28"/>
          <w:szCs w:val="28"/>
        </w:rPr>
        <w:t xml:space="preserve">непрограммных направлений деятельности с учетом отраслевых особенностей (далее - объемы бюджетных ассигнований) (с прикреплением обосновывающих расчетов и подтверждающих документов) исходя из необходимости достижения планируемых результатов с использованием наименьшего объема средств </w:t>
      </w:r>
      <w:r w:rsidR="008B4DE0" w:rsidRPr="00766002">
        <w:rPr>
          <w:rFonts w:ascii="Times New Roman" w:hAnsi="Times New Roman"/>
          <w:kern w:val="0"/>
          <w:sz w:val="28"/>
          <w:szCs w:val="28"/>
        </w:rPr>
        <w:t>районного</w:t>
      </w:r>
      <w:r w:rsidRPr="00766002">
        <w:rPr>
          <w:rFonts w:ascii="Times New Roman" w:hAnsi="Times New Roman"/>
          <w:kern w:val="0"/>
          <w:sz w:val="28"/>
          <w:szCs w:val="28"/>
        </w:rPr>
        <w:t xml:space="preserve"> бюджета.</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t>При формировании предложений (расчетов) используются следующие методы:</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lastRenderedPageBreak/>
        <w:t>1) нормативный метод - расчет объемов бюджетных ассигнований на основе нормативов, утвержденных законодательством;</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t xml:space="preserve">2)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w:t>
      </w:r>
      <w:r w:rsidRPr="00766002">
        <w:rPr>
          <w:rStyle w:val="10"/>
          <w:rFonts w:ascii="Times New Roman" w:hAnsi="Times New Roman"/>
          <w:sz w:val="28"/>
        </w:rPr>
        <w:t>Большеуковского муниципального района</w:t>
      </w:r>
      <w:r w:rsidRPr="00766002">
        <w:rPr>
          <w:rFonts w:ascii="Times New Roman" w:hAnsi="Times New Roman"/>
          <w:kern w:val="0"/>
          <w:sz w:val="28"/>
          <w:szCs w:val="28"/>
        </w:rPr>
        <w:t>);</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t>3) плановый метод - установление объемов бюджетных ассигнований в соответствии с показателями, установленными законодательством;</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t>4) иной метод - расчет объемов бюджетных ассигнований методом, отличным от нормативного метода, метода индексации и планового метода.</w:t>
      </w:r>
    </w:p>
    <w:p w:rsidR="000F56B0" w:rsidRPr="000F56B0" w:rsidRDefault="00506B45" w:rsidP="000F56B0">
      <w:pPr>
        <w:ind w:firstLine="708"/>
        <w:jc w:val="both"/>
        <w:rPr>
          <w:rFonts w:ascii="Times New Roman" w:hAnsi="Times New Roman"/>
          <w:sz w:val="28"/>
          <w:szCs w:val="28"/>
        </w:rPr>
      </w:pPr>
      <w:r w:rsidRPr="000F56B0">
        <w:rPr>
          <w:rFonts w:ascii="Times New Roman" w:hAnsi="Times New Roman"/>
          <w:kern w:val="0"/>
          <w:sz w:val="28"/>
          <w:szCs w:val="28"/>
        </w:rPr>
        <w:t xml:space="preserve">5. </w:t>
      </w:r>
      <w:r w:rsidR="000F56B0" w:rsidRPr="000F56B0">
        <w:rPr>
          <w:rFonts w:ascii="Times New Roman" w:hAnsi="Times New Roman"/>
          <w:sz w:val="28"/>
          <w:szCs w:val="28"/>
        </w:rPr>
        <w:t xml:space="preserve"> Предложения по определению объемов бюджетных ассигнований определяются исходя из единых для всех субъектов бюджетного планир</w:t>
      </w:r>
      <w:r w:rsidR="000F56B0" w:rsidRPr="000F56B0">
        <w:rPr>
          <w:rFonts w:ascii="Times New Roman" w:hAnsi="Times New Roman"/>
          <w:sz w:val="28"/>
          <w:szCs w:val="28"/>
        </w:rPr>
        <w:t>о</w:t>
      </w:r>
      <w:r w:rsidR="000F56B0" w:rsidRPr="000F56B0">
        <w:rPr>
          <w:rFonts w:ascii="Times New Roman" w:hAnsi="Times New Roman"/>
          <w:sz w:val="28"/>
          <w:szCs w:val="28"/>
        </w:rPr>
        <w:t>вания подходов к формированию отдельных направлений расходов  бю</w:t>
      </w:r>
      <w:r w:rsidR="000F56B0" w:rsidRPr="000F56B0">
        <w:rPr>
          <w:rFonts w:ascii="Times New Roman" w:hAnsi="Times New Roman"/>
          <w:sz w:val="28"/>
          <w:szCs w:val="28"/>
        </w:rPr>
        <w:t>д</w:t>
      </w:r>
      <w:r w:rsidR="000F56B0" w:rsidRPr="000F56B0">
        <w:rPr>
          <w:rFonts w:ascii="Times New Roman" w:hAnsi="Times New Roman"/>
          <w:sz w:val="28"/>
          <w:szCs w:val="28"/>
        </w:rPr>
        <w:t>жета муниципального района:</w:t>
      </w:r>
    </w:p>
    <w:p w:rsidR="000F56B0" w:rsidRPr="00A311DA" w:rsidRDefault="000F56B0" w:rsidP="000F56B0">
      <w:pPr>
        <w:pStyle w:val="ConsPlusNormal"/>
        <w:widowControl/>
        <w:tabs>
          <w:tab w:val="num" w:pos="720"/>
        </w:tabs>
        <w:rPr>
          <w:rFonts w:ascii="Times New Roman" w:hAnsi="Times New Roman" w:cs="Times New Roman"/>
          <w:sz w:val="28"/>
          <w:szCs w:val="28"/>
        </w:rPr>
      </w:pPr>
    </w:p>
    <w:p w:rsidR="0051219C" w:rsidRPr="00766002" w:rsidRDefault="0051219C" w:rsidP="00971E85">
      <w:pPr>
        <w:pStyle w:val="1"/>
        <w:spacing w:before="120" w:after="120"/>
        <w:ind w:firstLine="709"/>
        <w:jc w:val="both"/>
        <w:sectPr w:rsidR="0051219C" w:rsidRPr="00766002" w:rsidSect="0007406E">
          <w:footerReference w:type="default" r:id="rId7"/>
          <w:pgSz w:w="11906" w:h="16838"/>
          <w:pgMar w:top="1134" w:right="1134" w:bottom="1134" w:left="1701" w:header="720" w:footer="720" w:gutter="0"/>
          <w:cols w:space="720"/>
        </w:sectPr>
      </w:pPr>
    </w:p>
    <w:p w:rsidR="0051219C" w:rsidRPr="00766002" w:rsidRDefault="0051219C" w:rsidP="00971E85">
      <w:pPr>
        <w:pStyle w:val="1"/>
        <w:ind w:firstLine="709"/>
        <w:jc w:val="both"/>
      </w:pPr>
    </w:p>
    <w:tbl>
      <w:tblPr>
        <w:tblW w:w="14600" w:type="dxa"/>
        <w:tblInd w:w="294" w:type="dxa"/>
        <w:tblLayout w:type="fixed"/>
        <w:tblCellMar>
          <w:left w:w="10" w:type="dxa"/>
          <w:right w:w="10" w:type="dxa"/>
        </w:tblCellMar>
        <w:tblLook w:val="0000"/>
      </w:tblPr>
      <w:tblGrid>
        <w:gridCol w:w="709"/>
        <w:gridCol w:w="4110"/>
        <w:gridCol w:w="9781"/>
      </w:tblGrid>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31727C" w:rsidP="00971E85">
            <w:pPr>
              <w:pStyle w:val="1"/>
              <w:jc w:val="center"/>
              <w:rPr>
                <w:rStyle w:val="10"/>
                <w:rFonts w:ascii="Times New Roman" w:hAnsi="Times New Roman"/>
                <w:sz w:val="24"/>
                <w:szCs w:val="24"/>
              </w:rPr>
            </w:pPr>
            <w:r w:rsidRPr="00766002">
              <w:rPr>
                <w:rStyle w:val="10"/>
                <w:rFonts w:ascii="Times New Roman" w:hAnsi="Times New Roman"/>
                <w:sz w:val="24"/>
                <w:szCs w:val="24"/>
              </w:rPr>
              <w:t>№ п/п</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jc w:val="center"/>
              <w:rPr>
                <w:rStyle w:val="10"/>
                <w:rFonts w:ascii="Times New Roman" w:hAnsi="Times New Roman"/>
                <w:sz w:val="24"/>
                <w:szCs w:val="24"/>
              </w:rPr>
            </w:pPr>
            <w:r w:rsidRPr="00766002">
              <w:rPr>
                <w:rStyle w:val="10"/>
                <w:rFonts w:ascii="Times New Roman" w:hAnsi="Times New Roman"/>
                <w:sz w:val="24"/>
                <w:szCs w:val="24"/>
              </w:rPr>
              <w:t xml:space="preserve">Направление расходов </w:t>
            </w:r>
          </w:p>
          <w:p w:rsidR="0031727C" w:rsidRPr="00766002" w:rsidRDefault="0031727C" w:rsidP="00971E85">
            <w:pPr>
              <w:pStyle w:val="1"/>
              <w:jc w:val="center"/>
              <w:rPr>
                <w:sz w:val="24"/>
                <w:szCs w:val="24"/>
              </w:rPr>
            </w:pPr>
            <w:r w:rsidRPr="00766002">
              <w:rPr>
                <w:rStyle w:val="10"/>
                <w:rFonts w:ascii="Times New Roman" w:hAnsi="Times New Roman"/>
                <w:sz w:val="24"/>
                <w:szCs w:val="24"/>
              </w:rPr>
              <w:t>районного бюджета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vAlign w:val="center"/>
          </w:tcPr>
          <w:p w:rsidR="0031727C" w:rsidRPr="00766002" w:rsidRDefault="0031727C" w:rsidP="002A5D39">
            <w:pPr>
              <w:pStyle w:val="1"/>
              <w:ind w:firstLine="720"/>
              <w:jc w:val="center"/>
              <w:rPr>
                <w:sz w:val="24"/>
                <w:szCs w:val="24"/>
              </w:rPr>
            </w:pPr>
            <w:r w:rsidRPr="00766002">
              <w:rPr>
                <w:rStyle w:val="10"/>
                <w:rFonts w:ascii="Times New Roman" w:hAnsi="Times New Roman"/>
                <w:sz w:val="24"/>
                <w:szCs w:val="24"/>
              </w:rPr>
              <w:t>Методика планирования бюджетных ассигнований</w:t>
            </w:r>
          </w:p>
        </w:tc>
      </w:tr>
      <w:tr w:rsidR="00766002" w:rsidRPr="00766002" w:rsidTr="0031727C">
        <w:tc>
          <w:tcPr>
            <w:tcW w:w="709" w:type="dxa"/>
            <w:tcBorders>
              <w:top w:val="single" w:sz="2" w:space="0" w:color="FFFFFF"/>
              <w:left w:val="single" w:sz="4" w:space="0" w:color="000000"/>
              <w:bottom w:val="single" w:sz="4" w:space="0" w:color="000000"/>
              <w:right w:val="single" w:sz="4" w:space="0" w:color="000000"/>
            </w:tcBorders>
            <w:shd w:val="clear" w:color="auto" w:fill="FFFFFF"/>
          </w:tcPr>
          <w:p w:rsidR="0031727C" w:rsidRPr="00766002" w:rsidRDefault="0031727C" w:rsidP="0031727C">
            <w:pPr>
              <w:pStyle w:val="1"/>
              <w:jc w:val="center"/>
              <w:rPr>
                <w:rStyle w:val="10"/>
                <w:rFonts w:ascii="Times New Roman" w:hAnsi="Times New Roman"/>
                <w:sz w:val="24"/>
                <w:szCs w:val="24"/>
              </w:rPr>
            </w:pPr>
            <w:r w:rsidRPr="00C35478">
              <w:rPr>
                <w:rStyle w:val="10"/>
                <w:rFonts w:ascii="Times New Roman" w:hAnsi="Times New Roman"/>
                <w:sz w:val="24"/>
                <w:szCs w:val="24"/>
              </w:rPr>
              <w:t>1</w:t>
            </w:r>
          </w:p>
        </w:tc>
        <w:tc>
          <w:tcPr>
            <w:tcW w:w="4110" w:type="dxa"/>
            <w:tcBorders>
              <w:top w:val="single" w:sz="2" w:space="0" w:color="FFFFFF"/>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2B545A">
            <w:pPr>
              <w:pStyle w:val="1"/>
              <w:jc w:val="both"/>
              <w:rPr>
                <w:sz w:val="24"/>
                <w:szCs w:val="24"/>
              </w:rPr>
            </w:pPr>
            <w:r w:rsidRPr="00766002">
              <w:rPr>
                <w:rStyle w:val="10"/>
                <w:rFonts w:ascii="Times New Roman" w:hAnsi="Times New Roman"/>
                <w:sz w:val="24"/>
                <w:szCs w:val="24"/>
              </w:rPr>
              <w:t>Выплаты работникам органов местного самоуправления Большеуковского муниципального  района Омской области и органов Администрации Большеуковского муниципального  района Омской области (далее – органы местного самоуправле</w:t>
            </w:r>
            <w:r w:rsidR="0014785B">
              <w:rPr>
                <w:rStyle w:val="10"/>
                <w:rFonts w:ascii="Times New Roman" w:hAnsi="Times New Roman"/>
                <w:sz w:val="24"/>
                <w:szCs w:val="24"/>
              </w:rPr>
              <w:t>ния  и органы Администрации</w:t>
            </w:r>
            <w:r w:rsidRPr="00766002">
              <w:rPr>
                <w:rStyle w:val="10"/>
                <w:rFonts w:ascii="Times New Roman" w:hAnsi="Times New Roman"/>
                <w:sz w:val="24"/>
                <w:szCs w:val="24"/>
              </w:rPr>
              <w:t>)</w:t>
            </w:r>
          </w:p>
        </w:tc>
        <w:tc>
          <w:tcPr>
            <w:tcW w:w="9781" w:type="dxa"/>
            <w:tcBorders>
              <w:top w:val="single" w:sz="2" w:space="0" w:color="FFFFFF"/>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3B2CB1" w:rsidRDefault="0031727C" w:rsidP="003B2CB1">
            <w:pPr>
              <w:widowControl/>
              <w:overflowPunct/>
              <w:adjustRightInd w:val="0"/>
              <w:jc w:val="both"/>
              <w:textAlignment w:val="auto"/>
              <w:rPr>
                <w:rFonts w:ascii="Times New Roman" w:hAnsi="Times New Roman"/>
                <w:kern w:val="0"/>
                <w:sz w:val="28"/>
                <w:szCs w:val="28"/>
              </w:rPr>
            </w:pPr>
            <w:r w:rsidRPr="00766002">
              <w:rPr>
                <w:rFonts w:ascii="Times New Roman" w:hAnsi="Times New Roman"/>
                <w:sz w:val="24"/>
                <w:szCs w:val="24"/>
              </w:rPr>
              <w:t>Фонд</w:t>
            </w:r>
            <w:r w:rsidR="009F5900">
              <w:rPr>
                <w:rFonts w:ascii="Times New Roman" w:hAnsi="Times New Roman"/>
                <w:sz w:val="24"/>
                <w:szCs w:val="24"/>
              </w:rPr>
              <w:t>ы</w:t>
            </w:r>
            <w:r w:rsidRPr="00766002">
              <w:rPr>
                <w:rFonts w:ascii="Times New Roman" w:hAnsi="Times New Roman"/>
                <w:sz w:val="24"/>
                <w:szCs w:val="24"/>
              </w:rPr>
              <w:t xml:space="preserve"> оплаты труда  органов местного самоуправл</w:t>
            </w:r>
            <w:r w:rsidR="00BF5A4B">
              <w:rPr>
                <w:rFonts w:ascii="Times New Roman" w:hAnsi="Times New Roman"/>
                <w:sz w:val="24"/>
                <w:szCs w:val="24"/>
              </w:rPr>
              <w:t xml:space="preserve">ения и органов Администрации </w:t>
            </w:r>
            <w:r w:rsidRPr="00766002">
              <w:rPr>
                <w:rFonts w:ascii="Times New Roman" w:hAnsi="Times New Roman"/>
                <w:sz w:val="24"/>
                <w:szCs w:val="24"/>
              </w:rPr>
              <w:t xml:space="preserve"> планир</w:t>
            </w:r>
            <w:r w:rsidRPr="00766002">
              <w:rPr>
                <w:rFonts w:ascii="Times New Roman" w:hAnsi="Times New Roman"/>
                <w:sz w:val="24"/>
                <w:szCs w:val="24"/>
              </w:rPr>
              <w:t>у</w:t>
            </w:r>
            <w:r w:rsidRPr="00766002">
              <w:rPr>
                <w:rFonts w:ascii="Times New Roman" w:hAnsi="Times New Roman"/>
                <w:sz w:val="24"/>
                <w:szCs w:val="24"/>
              </w:rPr>
              <w:t>ется в со</w:t>
            </w:r>
            <w:r w:rsidR="009F5900">
              <w:rPr>
                <w:rFonts w:ascii="Times New Roman" w:hAnsi="Times New Roman"/>
                <w:sz w:val="24"/>
                <w:szCs w:val="24"/>
              </w:rPr>
              <w:t xml:space="preserve">ответствии </w:t>
            </w:r>
            <w:r w:rsidRPr="00766002">
              <w:rPr>
                <w:rFonts w:ascii="Times New Roman" w:hAnsi="Times New Roman"/>
                <w:sz w:val="24"/>
                <w:szCs w:val="24"/>
              </w:rPr>
              <w:t xml:space="preserve"> нормативными правовыми актами</w:t>
            </w:r>
            <w:r w:rsidR="009F5900">
              <w:rPr>
                <w:rFonts w:ascii="Times New Roman" w:hAnsi="Times New Roman"/>
                <w:kern w:val="0"/>
                <w:sz w:val="28"/>
                <w:szCs w:val="28"/>
              </w:rPr>
              <w:t xml:space="preserve">, </w:t>
            </w:r>
            <w:r w:rsidR="009F5900" w:rsidRPr="003B2CB1">
              <w:rPr>
                <w:rFonts w:ascii="Times New Roman" w:hAnsi="Times New Roman"/>
                <w:kern w:val="0"/>
                <w:sz w:val="24"/>
                <w:szCs w:val="24"/>
              </w:rPr>
              <w:t>регулирующими вопросы оплаты труда лиц, замещающих</w:t>
            </w:r>
            <w:r w:rsidR="003B2CB1">
              <w:rPr>
                <w:rFonts w:ascii="Times New Roman" w:hAnsi="Times New Roman"/>
                <w:kern w:val="0"/>
                <w:sz w:val="24"/>
                <w:szCs w:val="24"/>
              </w:rPr>
              <w:t xml:space="preserve">  должности муниципальной службы Большеуковского района, должности не являющиеся должностями муниципальной службы.</w:t>
            </w:r>
          </w:p>
          <w:p w:rsidR="0031727C" w:rsidRPr="00766002" w:rsidRDefault="003B2CB1" w:rsidP="002B545A">
            <w:pPr>
              <w:pStyle w:val="1"/>
              <w:ind w:firstLine="454"/>
              <w:jc w:val="both"/>
              <w:rPr>
                <w:rFonts w:ascii="Times New Roman" w:hAnsi="Times New Roman"/>
                <w:sz w:val="24"/>
                <w:szCs w:val="24"/>
              </w:rPr>
            </w:pPr>
            <w:r>
              <w:rPr>
                <w:rFonts w:ascii="Times New Roman" w:hAnsi="Times New Roman"/>
                <w:sz w:val="24"/>
                <w:szCs w:val="24"/>
              </w:rPr>
              <w:t>В расчетах фондов</w:t>
            </w:r>
            <w:r w:rsidR="0031727C" w:rsidRPr="00766002">
              <w:rPr>
                <w:rFonts w:ascii="Times New Roman" w:hAnsi="Times New Roman"/>
                <w:sz w:val="24"/>
                <w:szCs w:val="24"/>
              </w:rPr>
              <w:t xml:space="preserve"> оплаты труда  органов местного самоуправления и органов Администрации  используются штатные расписания органов местного самоуправлени</w:t>
            </w:r>
            <w:r w:rsidR="00BF5A4B">
              <w:rPr>
                <w:rFonts w:ascii="Times New Roman" w:hAnsi="Times New Roman"/>
                <w:sz w:val="24"/>
                <w:szCs w:val="24"/>
              </w:rPr>
              <w:t>я и органов Администрации</w:t>
            </w:r>
            <w:r w:rsidR="0031727C" w:rsidRPr="00766002">
              <w:rPr>
                <w:rFonts w:ascii="Times New Roman" w:hAnsi="Times New Roman"/>
                <w:sz w:val="24"/>
                <w:szCs w:val="24"/>
              </w:rPr>
              <w:t xml:space="preserve">, утвержденные по состоянию на 1 июля текущего финансового года (проекты штатных расписаний </w:t>
            </w:r>
            <w:r w:rsidR="00BF5A4B">
              <w:rPr>
                <w:rFonts w:ascii="Times New Roman" w:hAnsi="Times New Roman"/>
                <w:sz w:val="24"/>
                <w:szCs w:val="24"/>
              </w:rPr>
              <w:t xml:space="preserve"> органов Администрации</w:t>
            </w:r>
            <w:r w:rsidR="0031727C" w:rsidRPr="00766002">
              <w:rPr>
                <w:rFonts w:ascii="Times New Roman" w:hAnsi="Times New Roman"/>
                <w:sz w:val="24"/>
                <w:szCs w:val="24"/>
              </w:rPr>
              <w:t>, создаваемых в текущем финансовом году в соответствии с нормативными правовыми актами Большеуковского муниципального района Омской области</w:t>
            </w:r>
            <w:r w:rsidR="00D12B18" w:rsidRPr="00766002">
              <w:rPr>
                <w:rFonts w:ascii="Times New Roman" w:hAnsi="Times New Roman"/>
                <w:sz w:val="24"/>
                <w:szCs w:val="24"/>
              </w:rPr>
              <w:t>)</w:t>
            </w:r>
            <w:r w:rsidR="0031727C" w:rsidRPr="00766002">
              <w:rPr>
                <w:rFonts w:ascii="Times New Roman" w:hAnsi="Times New Roman"/>
                <w:sz w:val="24"/>
                <w:szCs w:val="24"/>
              </w:rPr>
              <w:t>.</w:t>
            </w:r>
          </w:p>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Взносы по обязательному социальному страхованию на выплаты денежного содержания работникам органов местного самоуправлен</w:t>
            </w:r>
            <w:r w:rsidR="00FC1C5D">
              <w:rPr>
                <w:rStyle w:val="10"/>
                <w:rFonts w:ascii="Times New Roman" w:hAnsi="Times New Roman"/>
                <w:sz w:val="24"/>
                <w:szCs w:val="24"/>
              </w:rPr>
              <w:t xml:space="preserve">ия и органов Администрации </w:t>
            </w:r>
            <w:r w:rsidRPr="00766002">
              <w:rPr>
                <w:rStyle w:val="10"/>
                <w:rFonts w:ascii="Times New Roman" w:hAnsi="Times New Roman"/>
                <w:sz w:val="24"/>
                <w:szCs w:val="24"/>
              </w:rPr>
              <w:t xml:space="preserve"> рассчитываются в соответствии с </w:t>
            </w:r>
            <w:hyperlink r:id="rId8" w:history="1">
              <w:r w:rsidRPr="00766002">
                <w:rPr>
                  <w:rStyle w:val="10"/>
                  <w:rFonts w:ascii="Times New Roman" w:hAnsi="Times New Roman"/>
                  <w:sz w:val="24"/>
                  <w:szCs w:val="24"/>
                </w:rPr>
                <w:t>главой 34</w:t>
              </w:r>
            </w:hyperlink>
            <w:r w:rsidRPr="00766002">
              <w:rPr>
                <w:rStyle w:val="10"/>
                <w:rFonts w:ascii="Times New Roman" w:hAnsi="Times New Roman"/>
                <w:sz w:val="24"/>
                <w:szCs w:val="24"/>
              </w:rPr>
              <w:t xml:space="preserve"> части второй Налогового кодекса Российской Федерации, Федеральным законом "Об обязательном социальном страховании от несчастных случаев на производстве и профессиональных заболеваний".</w:t>
            </w:r>
          </w:p>
          <w:p w:rsidR="0031727C" w:rsidRPr="00766002" w:rsidRDefault="0031727C" w:rsidP="00244A5F">
            <w:pPr>
              <w:pStyle w:val="1"/>
              <w:ind w:firstLine="454"/>
              <w:jc w:val="both"/>
              <w:rPr>
                <w:strike/>
                <w:sz w:val="24"/>
                <w:szCs w:val="24"/>
              </w:rPr>
            </w:pPr>
            <w:r w:rsidRPr="00766002">
              <w:rPr>
                <w:rStyle w:val="10"/>
                <w:rFonts w:ascii="Times New Roman" w:hAnsi="Times New Roman"/>
                <w:sz w:val="24"/>
                <w:szCs w:val="24"/>
              </w:rPr>
              <w:t>Размер расходов, связанных со служебными командировками работников органов местного самоуправлен</w:t>
            </w:r>
            <w:r w:rsidR="00FC1C5D">
              <w:rPr>
                <w:rStyle w:val="10"/>
                <w:rFonts w:ascii="Times New Roman" w:hAnsi="Times New Roman"/>
                <w:sz w:val="24"/>
                <w:szCs w:val="24"/>
              </w:rPr>
              <w:t>ия и органов Администрации</w:t>
            </w:r>
            <w:r w:rsidRPr="00766002">
              <w:rPr>
                <w:rStyle w:val="10"/>
                <w:rFonts w:ascii="Times New Roman" w:hAnsi="Times New Roman"/>
                <w:sz w:val="24"/>
                <w:szCs w:val="24"/>
              </w:rPr>
              <w:t>, определяется в соответствии с Правилами определения нормативных затрат на о</w:t>
            </w:r>
            <w:r w:rsidR="00C35478">
              <w:rPr>
                <w:rStyle w:val="10"/>
                <w:rFonts w:ascii="Times New Roman" w:hAnsi="Times New Roman"/>
                <w:sz w:val="24"/>
                <w:szCs w:val="24"/>
              </w:rPr>
              <w:t xml:space="preserve">беспечение функций </w:t>
            </w:r>
            <w:r w:rsidRPr="00766002">
              <w:rPr>
                <w:rStyle w:val="10"/>
                <w:rFonts w:ascii="Times New Roman" w:hAnsi="Times New Roman"/>
                <w:sz w:val="24"/>
                <w:szCs w:val="24"/>
              </w:rPr>
              <w:t>органов</w:t>
            </w:r>
            <w:r w:rsidR="00C35478">
              <w:rPr>
                <w:rStyle w:val="10"/>
                <w:rFonts w:ascii="Times New Roman" w:hAnsi="Times New Roman"/>
                <w:sz w:val="24"/>
                <w:szCs w:val="24"/>
              </w:rPr>
              <w:t xml:space="preserve"> местного самоуправления</w:t>
            </w:r>
            <w:r w:rsidRPr="00766002">
              <w:rPr>
                <w:rStyle w:val="10"/>
                <w:rFonts w:ascii="Times New Roman" w:hAnsi="Times New Roman"/>
                <w:sz w:val="24"/>
                <w:szCs w:val="24"/>
              </w:rPr>
              <w:t xml:space="preserve"> Большеуковского муниципального района Омской области</w:t>
            </w:r>
            <w:r w:rsidR="00C35478">
              <w:rPr>
                <w:rStyle w:val="10"/>
                <w:rFonts w:ascii="Times New Roman" w:hAnsi="Times New Roman"/>
                <w:sz w:val="24"/>
                <w:szCs w:val="24"/>
              </w:rPr>
              <w:t xml:space="preserve"> </w:t>
            </w:r>
            <w:r w:rsidRPr="00766002">
              <w:rPr>
                <w:rStyle w:val="10"/>
                <w:rFonts w:ascii="Times New Roman" w:hAnsi="Times New Roman"/>
                <w:sz w:val="24"/>
                <w:szCs w:val="24"/>
              </w:rPr>
              <w:t>и подведомственных им казенных учреждений, утвержденными постановлением Администрации Большеуковского муниципального района Омской области от 30.12.2015г. № 263-п, с порядком и нормами возмещения командировочных расходов муниципальным служащим</w:t>
            </w:r>
            <w:r w:rsidR="00B76742">
              <w:rPr>
                <w:rStyle w:val="10"/>
                <w:rFonts w:ascii="Times New Roman" w:hAnsi="Times New Roman"/>
                <w:sz w:val="24"/>
                <w:szCs w:val="24"/>
              </w:rPr>
              <w:t xml:space="preserve"> </w:t>
            </w:r>
            <w:r w:rsidRPr="00766002">
              <w:rPr>
                <w:rStyle w:val="10"/>
                <w:rFonts w:ascii="Times New Roman" w:hAnsi="Times New Roman"/>
                <w:sz w:val="24"/>
                <w:szCs w:val="24"/>
              </w:rPr>
              <w:t xml:space="preserve">Большеуковского муниципального района, утвержденным нормативным правовым актом Администрации Большеуковского муниципального района.  </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2C0690">
            <w:pPr>
              <w:pStyle w:val="1"/>
              <w:jc w:val="center"/>
              <w:rPr>
                <w:rStyle w:val="10"/>
                <w:rFonts w:ascii="Times New Roman" w:hAnsi="Times New Roman"/>
                <w:sz w:val="24"/>
                <w:szCs w:val="24"/>
              </w:rPr>
            </w:pPr>
            <w:r>
              <w:rPr>
                <w:rStyle w:val="10"/>
                <w:rFonts w:ascii="Times New Roman" w:hAnsi="Times New Roman"/>
                <w:sz w:val="24"/>
                <w:szCs w:val="24"/>
              </w:rP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244A5F">
            <w:pPr>
              <w:pStyle w:val="1"/>
              <w:jc w:val="both"/>
              <w:rPr>
                <w:sz w:val="24"/>
                <w:szCs w:val="24"/>
              </w:rPr>
            </w:pPr>
            <w:r w:rsidRPr="00766002">
              <w:rPr>
                <w:rStyle w:val="10"/>
                <w:rFonts w:ascii="Times New Roman" w:hAnsi="Times New Roman"/>
                <w:sz w:val="24"/>
                <w:szCs w:val="24"/>
              </w:rPr>
              <w:t xml:space="preserve">Оказание муниципальных услуг, выполнение работ и (или) исполнение муниципальных функций  в целях обеспечения реализации предусмотренных законодательством Российской Федерации полномочий </w:t>
            </w:r>
            <w:r w:rsidRPr="00766002">
              <w:rPr>
                <w:rStyle w:val="10"/>
                <w:rFonts w:ascii="Times New Roman" w:hAnsi="Times New Roman"/>
                <w:sz w:val="24"/>
                <w:szCs w:val="24"/>
                <w:shd w:val="clear" w:color="auto" w:fill="FFFFFF"/>
              </w:rPr>
              <w:t xml:space="preserve"> </w:t>
            </w:r>
            <w:r w:rsidRPr="00766002">
              <w:rPr>
                <w:rStyle w:val="10"/>
                <w:rFonts w:ascii="Times New Roman" w:hAnsi="Times New Roman"/>
                <w:sz w:val="24"/>
                <w:szCs w:val="24"/>
                <w:shd w:val="clear" w:color="auto" w:fill="FFFFFF"/>
              </w:rPr>
              <w:lastRenderedPageBreak/>
              <w:t>органов</w:t>
            </w:r>
            <w:r w:rsidR="00F769FC" w:rsidRPr="00766002">
              <w:rPr>
                <w:rStyle w:val="10"/>
                <w:rFonts w:ascii="Times New Roman" w:hAnsi="Times New Roman"/>
                <w:sz w:val="24"/>
                <w:szCs w:val="24"/>
                <w:shd w:val="clear" w:color="auto" w:fill="FFFFFF"/>
              </w:rPr>
              <w:t xml:space="preserve"> местного самоуправления и органов Администрации</w:t>
            </w:r>
            <w:r w:rsidR="00012D75">
              <w:rPr>
                <w:rStyle w:val="10"/>
                <w:rFonts w:ascii="Times New Roman" w:hAnsi="Times New Roman"/>
                <w:sz w:val="24"/>
                <w:szCs w:val="24"/>
                <w:shd w:val="clear" w:color="auto" w:fill="FFFFFF"/>
              </w:rPr>
              <w:t xml:space="preserve">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240421" w:rsidRDefault="0031727C" w:rsidP="00240421">
            <w:pPr>
              <w:widowControl/>
              <w:overflowPunct/>
              <w:adjustRightInd w:val="0"/>
              <w:jc w:val="both"/>
              <w:textAlignment w:val="auto"/>
              <w:rPr>
                <w:rFonts w:cs="Calibri"/>
                <w:kern w:val="0"/>
                <w:sz w:val="24"/>
                <w:szCs w:val="24"/>
              </w:rPr>
            </w:pPr>
            <w:r w:rsidRPr="00240421">
              <w:rPr>
                <w:rStyle w:val="10"/>
                <w:rFonts w:ascii="Times New Roman" w:hAnsi="Times New Roman"/>
                <w:sz w:val="24"/>
                <w:szCs w:val="24"/>
              </w:rPr>
              <w:lastRenderedPageBreak/>
              <w:t xml:space="preserve">Планируются </w:t>
            </w:r>
            <w:r w:rsidR="004B5A2B" w:rsidRPr="00240421">
              <w:rPr>
                <w:rFonts w:ascii="Times New Roman" w:hAnsi="Times New Roman"/>
                <w:kern w:val="0"/>
                <w:sz w:val="24"/>
                <w:szCs w:val="24"/>
              </w:rPr>
              <w:t>на основании нормативных правовых актов, в том числе определяющих пор</w:t>
            </w:r>
            <w:r w:rsidR="004B5A2B" w:rsidRPr="00240421">
              <w:rPr>
                <w:rFonts w:ascii="Times New Roman" w:hAnsi="Times New Roman"/>
                <w:kern w:val="0"/>
                <w:sz w:val="24"/>
                <w:szCs w:val="24"/>
              </w:rPr>
              <w:t>я</w:t>
            </w:r>
            <w:r w:rsidR="004B5A2B" w:rsidRPr="00240421">
              <w:rPr>
                <w:rFonts w:ascii="Times New Roman" w:hAnsi="Times New Roman"/>
                <w:kern w:val="0"/>
                <w:sz w:val="24"/>
                <w:szCs w:val="24"/>
              </w:rPr>
              <w:t>док расчета средств на финансовое обеспечение выполнения муниципальными учреждени</w:t>
            </w:r>
            <w:r w:rsidR="004B5A2B" w:rsidRPr="00240421">
              <w:rPr>
                <w:rFonts w:ascii="Times New Roman" w:hAnsi="Times New Roman"/>
                <w:kern w:val="0"/>
                <w:sz w:val="24"/>
                <w:szCs w:val="24"/>
              </w:rPr>
              <w:t>я</w:t>
            </w:r>
            <w:r w:rsidR="004B5A2B" w:rsidRPr="00240421">
              <w:rPr>
                <w:rFonts w:ascii="Times New Roman" w:hAnsi="Times New Roman"/>
                <w:kern w:val="0"/>
                <w:sz w:val="24"/>
                <w:szCs w:val="24"/>
              </w:rPr>
              <w:t>ми Большеуковского района Омской области муниципального задания, а также нормативы затрат на обеспечение функ</w:t>
            </w:r>
            <w:r w:rsidR="00240421" w:rsidRPr="00240421">
              <w:rPr>
                <w:rFonts w:ascii="Times New Roman" w:hAnsi="Times New Roman"/>
                <w:kern w:val="0"/>
                <w:sz w:val="24"/>
                <w:szCs w:val="24"/>
              </w:rPr>
              <w:t>ций</w:t>
            </w:r>
            <w:r w:rsidR="004B5A2B" w:rsidRPr="00240421">
              <w:rPr>
                <w:rFonts w:ascii="Times New Roman" w:hAnsi="Times New Roman"/>
                <w:kern w:val="0"/>
                <w:sz w:val="24"/>
                <w:szCs w:val="24"/>
              </w:rPr>
              <w:t xml:space="preserve"> органов</w:t>
            </w:r>
            <w:r w:rsidR="00240421" w:rsidRPr="00240421">
              <w:rPr>
                <w:rFonts w:ascii="Times New Roman" w:hAnsi="Times New Roman"/>
                <w:kern w:val="0"/>
                <w:sz w:val="24"/>
                <w:szCs w:val="24"/>
              </w:rPr>
              <w:t xml:space="preserve"> местного самоуправления</w:t>
            </w:r>
            <w:r w:rsidR="004B5A2B" w:rsidRPr="00240421">
              <w:rPr>
                <w:rFonts w:ascii="Times New Roman" w:hAnsi="Times New Roman"/>
                <w:kern w:val="0"/>
                <w:sz w:val="24"/>
                <w:szCs w:val="24"/>
              </w:rPr>
              <w:t xml:space="preserve"> и подведомственных им казенных учреждений</w:t>
            </w:r>
            <w:r w:rsidR="004B5A2B" w:rsidRPr="00240421">
              <w:rPr>
                <w:rStyle w:val="10"/>
                <w:rFonts w:ascii="Times New Roman" w:hAnsi="Times New Roman"/>
                <w:sz w:val="24"/>
                <w:szCs w:val="24"/>
              </w:rPr>
              <w:t xml:space="preserve"> </w:t>
            </w:r>
            <w:r w:rsidRPr="00240421">
              <w:rPr>
                <w:rStyle w:val="10"/>
                <w:rFonts w:ascii="Times New Roman" w:hAnsi="Times New Roman"/>
                <w:sz w:val="24"/>
                <w:szCs w:val="24"/>
              </w:rPr>
              <w:t>с учетом необходимости сохранения достигнутых результатов от ре</w:t>
            </w:r>
            <w:r w:rsidRPr="00240421">
              <w:rPr>
                <w:rStyle w:val="10"/>
                <w:rFonts w:ascii="Times New Roman" w:hAnsi="Times New Roman"/>
                <w:sz w:val="24"/>
                <w:szCs w:val="24"/>
              </w:rPr>
              <w:t>а</w:t>
            </w:r>
            <w:r w:rsidRPr="00240421">
              <w:rPr>
                <w:rStyle w:val="10"/>
                <w:rFonts w:ascii="Times New Roman" w:hAnsi="Times New Roman"/>
                <w:sz w:val="24"/>
                <w:szCs w:val="24"/>
              </w:rPr>
              <w:t>лизации мероприятий по оптимизации сети  учреждений Большеуковского</w:t>
            </w:r>
            <w:r w:rsidRPr="00766002">
              <w:rPr>
                <w:rStyle w:val="10"/>
                <w:rFonts w:ascii="Times New Roman" w:hAnsi="Times New Roman"/>
                <w:sz w:val="24"/>
                <w:szCs w:val="24"/>
              </w:rPr>
              <w:t xml:space="preserve"> муниципального </w:t>
            </w:r>
            <w:r w:rsidRPr="00766002">
              <w:rPr>
                <w:rStyle w:val="10"/>
                <w:rFonts w:ascii="Times New Roman" w:hAnsi="Times New Roman"/>
                <w:sz w:val="24"/>
                <w:szCs w:val="24"/>
              </w:rPr>
              <w:lastRenderedPageBreak/>
              <w:t>района Омской области, утвержденных постановлением Администрации Большеуковского муниципального района  Омской области от 20 апреля 2017 года № 66-п "Об утверждении Программы оздоровления муниципальных  финансов Большеуковского муниципально</w:t>
            </w:r>
            <w:r w:rsidR="00127623">
              <w:rPr>
                <w:rStyle w:val="10"/>
                <w:rFonts w:ascii="Times New Roman" w:hAnsi="Times New Roman"/>
                <w:sz w:val="24"/>
                <w:szCs w:val="24"/>
              </w:rPr>
              <w:t>го ра</w:t>
            </w:r>
            <w:r w:rsidR="00127623">
              <w:rPr>
                <w:rStyle w:val="10"/>
                <w:rFonts w:ascii="Times New Roman" w:hAnsi="Times New Roman"/>
                <w:sz w:val="24"/>
                <w:szCs w:val="24"/>
              </w:rPr>
              <w:t>й</w:t>
            </w:r>
            <w:r w:rsidR="00127623">
              <w:rPr>
                <w:rStyle w:val="10"/>
                <w:rFonts w:ascii="Times New Roman" w:hAnsi="Times New Roman"/>
                <w:sz w:val="24"/>
                <w:szCs w:val="24"/>
              </w:rPr>
              <w:t>она  Омской области на 2022</w:t>
            </w:r>
            <w:r w:rsidRPr="00766002">
              <w:rPr>
                <w:rStyle w:val="10"/>
                <w:rFonts w:ascii="Times New Roman" w:hAnsi="Times New Roman"/>
                <w:sz w:val="24"/>
                <w:szCs w:val="24"/>
              </w:rPr>
              <w:t xml:space="preserve"> – 202</w:t>
            </w:r>
            <w:r w:rsidR="00127623">
              <w:rPr>
                <w:rStyle w:val="10"/>
                <w:rFonts w:ascii="Times New Roman" w:hAnsi="Times New Roman"/>
                <w:sz w:val="24"/>
                <w:szCs w:val="24"/>
              </w:rPr>
              <w:t>6</w:t>
            </w:r>
            <w:r w:rsidRPr="00766002">
              <w:rPr>
                <w:rStyle w:val="10"/>
                <w:rFonts w:ascii="Times New Roman" w:hAnsi="Times New Roman"/>
                <w:sz w:val="24"/>
                <w:szCs w:val="24"/>
              </w:rPr>
              <w:t xml:space="preserve"> годы"</w:t>
            </w:r>
            <w:r w:rsidR="00127623">
              <w:rPr>
                <w:rStyle w:val="10"/>
                <w:rFonts w:ascii="Times New Roman" w:hAnsi="Times New Roman"/>
                <w:sz w:val="24"/>
                <w:szCs w:val="24"/>
              </w:rPr>
              <w:t>(далее</w:t>
            </w:r>
            <w:r w:rsidR="00362229">
              <w:rPr>
                <w:rStyle w:val="10"/>
                <w:rFonts w:ascii="Times New Roman" w:hAnsi="Times New Roman"/>
                <w:sz w:val="24"/>
                <w:szCs w:val="24"/>
              </w:rPr>
              <w:t xml:space="preserve"> </w:t>
            </w:r>
            <w:r w:rsidR="00127623">
              <w:rPr>
                <w:rStyle w:val="10"/>
                <w:rFonts w:ascii="Times New Roman" w:hAnsi="Times New Roman"/>
                <w:sz w:val="24"/>
                <w:szCs w:val="24"/>
              </w:rPr>
              <w:t>- постановление № 66).</w:t>
            </w:r>
          </w:p>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При расчете бюджетных ассигнований на выполнение муниципальных  заданий используются отдельные показатели муниципальных заданий на очередной финансовый год и на плановый период, а также результаты (ожидаемые результаты) их выполнения в отчетном финансовом году и текущем финансовом году соответственно с учетом объемов:</w:t>
            </w:r>
          </w:p>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  нормативных затрат на оказание муниципальными учреждениями муниципальных  услуг физическим и (или) юридическим лицам;</w:t>
            </w:r>
          </w:p>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 нормативных затрат на выполнение муниципальными учреждениями работ, необходимых для выполнения физическим и (или) юридическим лицам (в случае принятия данного решения субъектами бюджетного планирования, осуществляющими функции и полномочия учредителя в отношении муниципальных учреждений);</w:t>
            </w:r>
          </w:p>
          <w:p w:rsidR="0031727C" w:rsidRPr="00766002" w:rsidRDefault="0031727C" w:rsidP="00AF7CA1">
            <w:pPr>
              <w:pStyle w:val="1"/>
              <w:jc w:val="both"/>
              <w:rPr>
                <w:sz w:val="24"/>
                <w:szCs w:val="24"/>
              </w:rPr>
            </w:pPr>
            <w:r w:rsidRPr="00766002">
              <w:rPr>
                <w:rStyle w:val="10"/>
                <w:rFonts w:ascii="Times New Roman" w:hAnsi="Times New Roman"/>
                <w:sz w:val="24"/>
                <w:szCs w:val="24"/>
              </w:rPr>
              <w:t>нормативных затрат на содержание имущества Большеуковского муниципального района.</w:t>
            </w:r>
          </w:p>
          <w:p w:rsidR="0031727C" w:rsidRPr="00CC2919" w:rsidRDefault="0031727C" w:rsidP="00CC2919">
            <w:pPr>
              <w:widowControl/>
              <w:overflowPunct/>
              <w:adjustRightInd w:val="0"/>
              <w:jc w:val="both"/>
              <w:textAlignment w:val="auto"/>
              <w:rPr>
                <w:rFonts w:ascii="Times New Roman" w:hAnsi="Times New Roman"/>
                <w:kern w:val="0"/>
                <w:sz w:val="24"/>
                <w:szCs w:val="24"/>
              </w:rPr>
            </w:pPr>
            <w:r w:rsidRPr="00766002">
              <w:rPr>
                <w:rStyle w:val="10"/>
                <w:rFonts w:ascii="Times New Roman" w:hAnsi="Times New Roman"/>
                <w:sz w:val="24"/>
                <w:szCs w:val="24"/>
              </w:rPr>
              <w:t>При расчете бюджетных ассигнований для казенных учреждений, в отношении которых главными распорядителями средств районного бюджета не принято решение о формировании муниципального  задания на оказание муниципальных услуг (выполнение работ), учитыв</w:t>
            </w:r>
            <w:r w:rsidRPr="00766002">
              <w:rPr>
                <w:rStyle w:val="10"/>
                <w:rFonts w:ascii="Times New Roman" w:hAnsi="Times New Roman"/>
                <w:sz w:val="24"/>
                <w:szCs w:val="24"/>
              </w:rPr>
              <w:t>а</w:t>
            </w:r>
            <w:r w:rsidRPr="00766002">
              <w:rPr>
                <w:rStyle w:val="10"/>
                <w:rFonts w:ascii="Times New Roman" w:hAnsi="Times New Roman"/>
                <w:sz w:val="24"/>
                <w:szCs w:val="24"/>
              </w:rPr>
              <w:t xml:space="preserve">ются показатели оказания муниципальных услуг, </w:t>
            </w:r>
            <w:r w:rsidR="00CC2919">
              <w:rPr>
                <w:rStyle w:val="10"/>
                <w:rFonts w:ascii="Times New Roman" w:hAnsi="Times New Roman"/>
                <w:sz w:val="24"/>
                <w:szCs w:val="24"/>
              </w:rPr>
              <w:t>(</w:t>
            </w:r>
            <w:r w:rsidRPr="00766002">
              <w:rPr>
                <w:rStyle w:val="10"/>
                <w:rFonts w:ascii="Times New Roman" w:hAnsi="Times New Roman"/>
                <w:sz w:val="24"/>
                <w:szCs w:val="24"/>
              </w:rPr>
              <w:t>выполнения работ</w:t>
            </w:r>
            <w:r w:rsidR="00CC2919">
              <w:rPr>
                <w:rStyle w:val="10"/>
                <w:rFonts w:ascii="Times New Roman" w:hAnsi="Times New Roman"/>
                <w:sz w:val="24"/>
                <w:szCs w:val="24"/>
              </w:rPr>
              <w:t>)</w:t>
            </w:r>
            <w:r w:rsidRPr="00766002">
              <w:rPr>
                <w:rStyle w:val="10"/>
                <w:rFonts w:ascii="Times New Roman" w:hAnsi="Times New Roman"/>
                <w:sz w:val="24"/>
                <w:szCs w:val="24"/>
              </w:rPr>
              <w:t xml:space="preserve"> и (или) исполнения м</w:t>
            </w:r>
            <w:r w:rsidRPr="00766002">
              <w:rPr>
                <w:rStyle w:val="10"/>
                <w:rFonts w:ascii="Times New Roman" w:hAnsi="Times New Roman"/>
                <w:sz w:val="24"/>
                <w:szCs w:val="24"/>
              </w:rPr>
              <w:t>у</w:t>
            </w:r>
            <w:r w:rsidRPr="00766002">
              <w:rPr>
                <w:rStyle w:val="10"/>
                <w:rFonts w:ascii="Times New Roman" w:hAnsi="Times New Roman"/>
                <w:sz w:val="24"/>
                <w:szCs w:val="24"/>
              </w:rPr>
              <w:t>ниципальных функций</w:t>
            </w:r>
            <w:r w:rsidR="00CC2919">
              <w:rPr>
                <w:rStyle w:val="10"/>
                <w:rFonts w:ascii="Times New Roman" w:hAnsi="Times New Roman"/>
                <w:sz w:val="24"/>
                <w:szCs w:val="24"/>
              </w:rPr>
              <w:t xml:space="preserve"> </w:t>
            </w:r>
            <w:r w:rsidR="00CC2919">
              <w:rPr>
                <w:rFonts w:ascii="Times New Roman" w:hAnsi="Times New Roman"/>
                <w:kern w:val="0"/>
                <w:sz w:val="24"/>
                <w:szCs w:val="24"/>
              </w:rPr>
              <w:t>в целях обеспечения реализации предусмотренных законодательс</w:t>
            </w:r>
            <w:r w:rsidR="00CC2919">
              <w:rPr>
                <w:rFonts w:ascii="Times New Roman" w:hAnsi="Times New Roman"/>
                <w:kern w:val="0"/>
                <w:sz w:val="24"/>
                <w:szCs w:val="24"/>
              </w:rPr>
              <w:t>т</w:t>
            </w:r>
            <w:r w:rsidR="00CC2919">
              <w:rPr>
                <w:rFonts w:ascii="Times New Roman" w:hAnsi="Times New Roman"/>
                <w:kern w:val="0"/>
                <w:sz w:val="24"/>
                <w:szCs w:val="24"/>
              </w:rPr>
              <w:t>вом Российской Федерации по</w:t>
            </w:r>
            <w:r w:rsidR="001649E2">
              <w:rPr>
                <w:rFonts w:ascii="Times New Roman" w:hAnsi="Times New Roman"/>
                <w:kern w:val="0"/>
                <w:sz w:val="24"/>
                <w:szCs w:val="24"/>
              </w:rPr>
              <w:t xml:space="preserve">лномочий </w:t>
            </w:r>
            <w:r w:rsidR="00CC2919">
              <w:rPr>
                <w:rFonts w:ascii="Times New Roman" w:hAnsi="Times New Roman"/>
                <w:kern w:val="0"/>
                <w:sz w:val="24"/>
                <w:szCs w:val="24"/>
              </w:rPr>
              <w:t xml:space="preserve"> органов</w:t>
            </w:r>
            <w:r w:rsidR="001649E2">
              <w:rPr>
                <w:rFonts w:ascii="Times New Roman" w:hAnsi="Times New Roman"/>
                <w:kern w:val="0"/>
                <w:sz w:val="24"/>
                <w:szCs w:val="24"/>
              </w:rPr>
              <w:t xml:space="preserve"> местного самоуправления</w:t>
            </w:r>
            <w:r w:rsidR="00CC2919">
              <w:rPr>
                <w:rFonts w:ascii="Times New Roman" w:hAnsi="Times New Roman"/>
                <w:kern w:val="0"/>
                <w:sz w:val="24"/>
                <w:szCs w:val="24"/>
              </w:rPr>
              <w:t xml:space="preserve"> </w:t>
            </w:r>
            <w:r w:rsidRPr="00766002">
              <w:rPr>
                <w:rStyle w:val="10"/>
                <w:rFonts w:ascii="Times New Roman" w:hAnsi="Times New Roman"/>
                <w:sz w:val="24"/>
                <w:szCs w:val="24"/>
              </w:rPr>
              <w:t xml:space="preserve"> в отчетном ф</w:t>
            </w:r>
            <w:r w:rsidRPr="00766002">
              <w:rPr>
                <w:rStyle w:val="10"/>
                <w:rFonts w:ascii="Times New Roman" w:hAnsi="Times New Roman"/>
                <w:sz w:val="24"/>
                <w:szCs w:val="24"/>
              </w:rPr>
              <w:t>и</w:t>
            </w:r>
            <w:r w:rsidRPr="00766002">
              <w:rPr>
                <w:rStyle w:val="10"/>
                <w:rFonts w:ascii="Times New Roman" w:hAnsi="Times New Roman"/>
                <w:sz w:val="24"/>
                <w:szCs w:val="24"/>
              </w:rPr>
              <w:t>нансовом году и текущем финансовом году.</w:t>
            </w:r>
          </w:p>
          <w:p w:rsidR="00FD37BF" w:rsidRDefault="0031727C" w:rsidP="00FD37BF">
            <w:pPr>
              <w:widowControl/>
              <w:overflowPunct/>
              <w:adjustRightInd w:val="0"/>
              <w:jc w:val="both"/>
              <w:textAlignment w:val="auto"/>
              <w:rPr>
                <w:rFonts w:ascii="Times New Roman" w:hAnsi="Times New Roman"/>
                <w:kern w:val="0"/>
                <w:sz w:val="24"/>
                <w:szCs w:val="24"/>
              </w:rPr>
            </w:pPr>
            <w:r w:rsidRPr="00766002">
              <w:rPr>
                <w:rStyle w:val="10"/>
                <w:rFonts w:ascii="Times New Roman" w:hAnsi="Times New Roman"/>
                <w:sz w:val="24"/>
                <w:szCs w:val="24"/>
              </w:rPr>
              <w:t>Бюджетные ассигнования на содержание органов</w:t>
            </w:r>
            <w:r w:rsidR="00820562" w:rsidRPr="00766002">
              <w:rPr>
                <w:rStyle w:val="10"/>
                <w:rFonts w:ascii="Times New Roman" w:hAnsi="Times New Roman"/>
                <w:sz w:val="24"/>
                <w:szCs w:val="24"/>
              </w:rPr>
              <w:t xml:space="preserve"> Администрации</w:t>
            </w:r>
            <w:r w:rsidR="00CC2919">
              <w:rPr>
                <w:rStyle w:val="10"/>
                <w:rFonts w:ascii="Times New Roman" w:hAnsi="Times New Roman"/>
                <w:sz w:val="24"/>
                <w:szCs w:val="24"/>
              </w:rPr>
              <w:t xml:space="preserve"> </w:t>
            </w:r>
            <w:r w:rsidRPr="00766002">
              <w:rPr>
                <w:rStyle w:val="10"/>
                <w:rFonts w:ascii="Times New Roman" w:hAnsi="Times New Roman"/>
                <w:sz w:val="24"/>
                <w:szCs w:val="24"/>
              </w:rPr>
              <w:t>Большеуковского муниц</w:t>
            </w:r>
            <w:r w:rsidRPr="00766002">
              <w:rPr>
                <w:rStyle w:val="10"/>
                <w:rFonts w:ascii="Times New Roman" w:hAnsi="Times New Roman"/>
                <w:sz w:val="24"/>
                <w:szCs w:val="24"/>
              </w:rPr>
              <w:t>и</w:t>
            </w:r>
            <w:r w:rsidRPr="00766002">
              <w:rPr>
                <w:rStyle w:val="10"/>
                <w:rFonts w:ascii="Times New Roman" w:hAnsi="Times New Roman"/>
                <w:sz w:val="24"/>
                <w:szCs w:val="24"/>
              </w:rPr>
              <w:t xml:space="preserve">пального района </w:t>
            </w:r>
            <w:r w:rsidR="00FD37BF">
              <w:rPr>
                <w:rStyle w:val="10"/>
                <w:rFonts w:ascii="Times New Roman" w:hAnsi="Times New Roman"/>
                <w:sz w:val="24"/>
                <w:szCs w:val="24"/>
              </w:rPr>
              <w:t>планируются с учетом  нормативных</w:t>
            </w:r>
            <w:r w:rsidR="00FD37BF">
              <w:rPr>
                <w:rFonts w:ascii="Times New Roman" w:hAnsi="Times New Roman"/>
                <w:kern w:val="0"/>
                <w:sz w:val="24"/>
                <w:szCs w:val="24"/>
              </w:rPr>
              <w:t xml:space="preserve"> затрат на обеспечение функций орг</w:t>
            </w:r>
            <w:r w:rsidR="00FD37BF">
              <w:rPr>
                <w:rFonts w:ascii="Times New Roman" w:hAnsi="Times New Roman"/>
                <w:kern w:val="0"/>
                <w:sz w:val="24"/>
                <w:szCs w:val="24"/>
              </w:rPr>
              <w:t>а</w:t>
            </w:r>
            <w:r w:rsidR="00FD37BF">
              <w:rPr>
                <w:rFonts w:ascii="Times New Roman" w:hAnsi="Times New Roman"/>
                <w:kern w:val="0"/>
                <w:sz w:val="24"/>
                <w:szCs w:val="24"/>
              </w:rPr>
              <w:t>нов местного самоуправления и (или) методом индексации базовых объемов на индексы п</w:t>
            </w:r>
            <w:r w:rsidR="00FD37BF">
              <w:rPr>
                <w:rFonts w:ascii="Times New Roman" w:hAnsi="Times New Roman"/>
                <w:kern w:val="0"/>
                <w:sz w:val="24"/>
                <w:szCs w:val="24"/>
              </w:rPr>
              <w:t>о</w:t>
            </w:r>
            <w:r w:rsidR="00FD37BF">
              <w:rPr>
                <w:rFonts w:ascii="Times New Roman" w:hAnsi="Times New Roman"/>
                <w:kern w:val="0"/>
                <w:sz w:val="24"/>
                <w:szCs w:val="24"/>
              </w:rPr>
              <w:t>требительских цен на товары и платные услуги населению (далее - индексы).</w:t>
            </w:r>
          </w:p>
          <w:p w:rsidR="00FD37BF" w:rsidRDefault="00FD37BF" w:rsidP="00FD37BF">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Оплата коммунальных услуг и услуг связи, приобретение (изготовление) лекарственных пр</w:t>
            </w:r>
            <w:r>
              <w:rPr>
                <w:rFonts w:ascii="Times New Roman" w:hAnsi="Times New Roman"/>
                <w:kern w:val="0"/>
                <w:sz w:val="24"/>
                <w:szCs w:val="24"/>
              </w:rPr>
              <w:t>е</w:t>
            </w:r>
            <w:r>
              <w:rPr>
                <w:rFonts w:ascii="Times New Roman" w:hAnsi="Times New Roman"/>
                <w:kern w:val="0"/>
                <w:sz w:val="24"/>
                <w:szCs w:val="24"/>
              </w:rPr>
              <w:t>паратов и медицинских изделий, применяемых в медицинских целях, приобретение (изг</w:t>
            </w:r>
            <w:r>
              <w:rPr>
                <w:rFonts w:ascii="Times New Roman" w:hAnsi="Times New Roman"/>
                <w:kern w:val="0"/>
                <w:sz w:val="24"/>
                <w:szCs w:val="24"/>
              </w:rPr>
              <w:t>о</w:t>
            </w:r>
            <w:r>
              <w:rPr>
                <w:rFonts w:ascii="Times New Roman" w:hAnsi="Times New Roman"/>
                <w:kern w:val="0"/>
                <w:sz w:val="24"/>
                <w:szCs w:val="24"/>
              </w:rPr>
              <w:t>товление) продуктов питания и оплата услуг по организации питания планируются исходя из базовых объемов расходов муниципальных учреждений Большеуковского района Омской области в текущем финансовом году с учетом индексов.</w:t>
            </w:r>
          </w:p>
          <w:p w:rsidR="0031727C" w:rsidRPr="00AF7CA1" w:rsidRDefault="00FD37BF" w:rsidP="00AF7CA1">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Уплата налогов, сборов и иных платежей планируются исходя из объема налоговой базы и налоговой ставки с учетом планируемых изменений налогового законодательства.</w:t>
            </w:r>
          </w:p>
        </w:tc>
      </w:tr>
      <w:tr w:rsidR="00766002" w:rsidRPr="00766002" w:rsidTr="0031727C">
        <w:trPr>
          <w:trHeight w:val="174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2C0690">
            <w:pPr>
              <w:pStyle w:val="1"/>
              <w:jc w:val="center"/>
              <w:rPr>
                <w:rStyle w:val="10"/>
                <w:rFonts w:ascii="Times New Roman" w:hAnsi="Times New Roman"/>
                <w:sz w:val="24"/>
                <w:szCs w:val="24"/>
              </w:rPr>
            </w:pPr>
            <w:r>
              <w:rPr>
                <w:rStyle w:val="10"/>
                <w:rFonts w:ascii="Times New Roman" w:hAnsi="Times New Roman"/>
                <w:sz w:val="24"/>
                <w:szCs w:val="24"/>
              </w:rPr>
              <w:lastRenderedPageBreak/>
              <w:t>3</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jc w:val="both"/>
              <w:rPr>
                <w:sz w:val="24"/>
                <w:szCs w:val="24"/>
              </w:rPr>
            </w:pPr>
            <w:r w:rsidRPr="00766002">
              <w:rPr>
                <w:rStyle w:val="10"/>
                <w:rFonts w:ascii="Times New Roman" w:hAnsi="Times New Roman"/>
                <w:sz w:val="24"/>
                <w:szCs w:val="24"/>
              </w:rPr>
              <w:t>Оплата труда работников</w:t>
            </w:r>
          </w:p>
          <w:p w:rsidR="0031727C" w:rsidRPr="00766002" w:rsidRDefault="0031727C" w:rsidP="00DA51C0">
            <w:pPr>
              <w:pStyle w:val="1"/>
              <w:jc w:val="both"/>
              <w:rPr>
                <w:sz w:val="24"/>
                <w:szCs w:val="24"/>
              </w:rPr>
            </w:pPr>
            <w:r w:rsidRPr="00766002">
              <w:rPr>
                <w:rStyle w:val="10"/>
                <w:rFonts w:ascii="Times New Roman" w:hAnsi="Times New Roman"/>
                <w:sz w:val="24"/>
                <w:szCs w:val="24"/>
              </w:rPr>
              <w:t>муниципальных учреждения Большеуковского муниципального района Омской области (далее – муниципальные учреждения)</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A4860" w:rsidRPr="00DA4860" w:rsidRDefault="00DA4860" w:rsidP="00DA4860">
            <w:pPr>
              <w:tabs>
                <w:tab w:val="left" w:pos="1134"/>
              </w:tabs>
              <w:adjustRightInd w:val="0"/>
              <w:ind w:firstLine="255"/>
              <w:jc w:val="both"/>
              <w:rPr>
                <w:rFonts w:ascii="Times New Roman" w:hAnsi="Times New Roman"/>
                <w:sz w:val="24"/>
                <w:szCs w:val="24"/>
              </w:rPr>
            </w:pPr>
            <w:r w:rsidRPr="00DA4860">
              <w:rPr>
                <w:rFonts w:ascii="Times New Roman" w:hAnsi="Times New Roman"/>
                <w:sz w:val="24"/>
                <w:szCs w:val="24"/>
              </w:rPr>
              <w:t>Планируются согласно законодательству, предусматривающему повышение оплаты труда в текущем году в рамках реализации соответствующих указов и поручений Президента Ро</w:t>
            </w:r>
            <w:r w:rsidRPr="00DA4860">
              <w:rPr>
                <w:rFonts w:ascii="Times New Roman" w:hAnsi="Times New Roman"/>
                <w:sz w:val="24"/>
                <w:szCs w:val="24"/>
              </w:rPr>
              <w:t>с</w:t>
            </w:r>
            <w:r w:rsidRPr="00DA4860">
              <w:rPr>
                <w:rFonts w:ascii="Times New Roman" w:hAnsi="Times New Roman"/>
                <w:sz w:val="24"/>
                <w:szCs w:val="24"/>
              </w:rPr>
              <w:t>сийской Федерации, с учетом средств, планируемых к получению за счет оптимизации чи</w:t>
            </w:r>
            <w:r w:rsidRPr="00DA4860">
              <w:rPr>
                <w:rFonts w:ascii="Times New Roman" w:hAnsi="Times New Roman"/>
                <w:sz w:val="24"/>
                <w:szCs w:val="24"/>
              </w:rPr>
              <w:t>с</w:t>
            </w:r>
            <w:r w:rsidRPr="00DA4860">
              <w:rPr>
                <w:rFonts w:ascii="Times New Roman" w:hAnsi="Times New Roman"/>
                <w:sz w:val="24"/>
                <w:szCs w:val="24"/>
              </w:rPr>
              <w:t xml:space="preserve">ленности работников муниципальных учреждений </w:t>
            </w:r>
            <w:r w:rsidRPr="00766002">
              <w:rPr>
                <w:rStyle w:val="10"/>
                <w:rFonts w:ascii="Times New Roman" w:hAnsi="Times New Roman"/>
                <w:sz w:val="24"/>
                <w:szCs w:val="24"/>
              </w:rPr>
              <w:t>Большеуковского</w:t>
            </w:r>
            <w:r w:rsidRPr="00DA4860">
              <w:rPr>
                <w:rFonts w:ascii="Times New Roman" w:hAnsi="Times New Roman"/>
                <w:sz w:val="24"/>
                <w:szCs w:val="24"/>
              </w:rPr>
              <w:t xml:space="preserve"> муниципального района Омской области, реорганизации неэффективных</w:t>
            </w:r>
            <w:r>
              <w:rPr>
                <w:rFonts w:ascii="Times New Roman" w:hAnsi="Times New Roman"/>
                <w:sz w:val="24"/>
                <w:szCs w:val="24"/>
              </w:rPr>
              <w:t xml:space="preserve"> муниципальных учреждений</w:t>
            </w:r>
            <w:r w:rsidRPr="00766002">
              <w:rPr>
                <w:rStyle w:val="10"/>
                <w:rFonts w:ascii="Times New Roman" w:hAnsi="Times New Roman"/>
                <w:sz w:val="24"/>
                <w:szCs w:val="24"/>
              </w:rPr>
              <w:t xml:space="preserve"> Большеуко</w:t>
            </w:r>
            <w:r w:rsidRPr="00766002">
              <w:rPr>
                <w:rStyle w:val="10"/>
                <w:rFonts w:ascii="Times New Roman" w:hAnsi="Times New Roman"/>
                <w:sz w:val="24"/>
                <w:szCs w:val="24"/>
              </w:rPr>
              <w:t>в</w:t>
            </w:r>
            <w:r w:rsidRPr="00766002">
              <w:rPr>
                <w:rStyle w:val="10"/>
                <w:rFonts w:ascii="Times New Roman" w:hAnsi="Times New Roman"/>
                <w:sz w:val="24"/>
                <w:szCs w:val="24"/>
              </w:rPr>
              <w:t>ского</w:t>
            </w:r>
            <w:r>
              <w:rPr>
                <w:rFonts w:ascii="Times New Roman" w:hAnsi="Times New Roman"/>
                <w:sz w:val="24"/>
                <w:szCs w:val="24"/>
              </w:rPr>
              <w:t xml:space="preserve"> </w:t>
            </w:r>
            <w:r w:rsidRPr="00DA4860">
              <w:rPr>
                <w:rFonts w:ascii="Times New Roman" w:hAnsi="Times New Roman"/>
                <w:sz w:val="24"/>
                <w:szCs w:val="24"/>
              </w:rPr>
              <w:t xml:space="preserve"> муниципального района Омской области, а также средств, планируемых к получению от приносящей доход деятельности.  </w:t>
            </w:r>
          </w:p>
          <w:p w:rsidR="00DA4860" w:rsidRPr="00DA4860" w:rsidRDefault="00DA4860" w:rsidP="00DA4860">
            <w:pPr>
              <w:tabs>
                <w:tab w:val="left" w:pos="1134"/>
              </w:tabs>
              <w:adjustRightInd w:val="0"/>
              <w:ind w:firstLine="255"/>
              <w:jc w:val="both"/>
              <w:rPr>
                <w:rFonts w:ascii="Times New Roman" w:hAnsi="Times New Roman"/>
                <w:sz w:val="24"/>
                <w:szCs w:val="24"/>
              </w:rPr>
            </w:pPr>
            <w:r w:rsidRPr="00DA4860">
              <w:rPr>
                <w:rFonts w:ascii="Times New Roman" w:hAnsi="Times New Roman"/>
                <w:sz w:val="24"/>
                <w:szCs w:val="24"/>
              </w:rPr>
              <w:t>По отдельным категориям работников бюджетной сферы, повышение заработной платы которых предусмотрено указами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(далее – указы Президента Российской Федерации), фонд оплаты труда, взносы по обязательному социал</w:t>
            </w:r>
            <w:r w:rsidRPr="00DA4860">
              <w:rPr>
                <w:rFonts w:ascii="Times New Roman" w:hAnsi="Times New Roman"/>
                <w:sz w:val="24"/>
                <w:szCs w:val="24"/>
              </w:rPr>
              <w:t>ь</w:t>
            </w:r>
            <w:r w:rsidRPr="00DA4860">
              <w:rPr>
                <w:rFonts w:ascii="Times New Roman" w:hAnsi="Times New Roman"/>
                <w:sz w:val="24"/>
                <w:szCs w:val="24"/>
              </w:rPr>
              <w:t>ному страхованию на выплаты по оплате труда работников и иные выплаты работникам пл</w:t>
            </w:r>
            <w:r w:rsidRPr="00DA4860">
              <w:rPr>
                <w:rFonts w:ascii="Times New Roman" w:hAnsi="Times New Roman"/>
                <w:sz w:val="24"/>
                <w:szCs w:val="24"/>
              </w:rPr>
              <w:t>а</w:t>
            </w:r>
            <w:r w:rsidRPr="00DA4860">
              <w:rPr>
                <w:rFonts w:ascii="Times New Roman" w:hAnsi="Times New Roman"/>
                <w:sz w:val="24"/>
                <w:szCs w:val="24"/>
              </w:rPr>
              <w:t>нируются исходя из необходимости сохранения уровня средней заработной платы данных р</w:t>
            </w:r>
            <w:r w:rsidRPr="00DA4860">
              <w:rPr>
                <w:rFonts w:ascii="Times New Roman" w:hAnsi="Times New Roman"/>
                <w:sz w:val="24"/>
                <w:szCs w:val="24"/>
              </w:rPr>
              <w:t>а</w:t>
            </w:r>
            <w:r w:rsidRPr="00DA4860">
              <w:rPr>
                <w:rFonts w:ascii="Times New Roman" w:hAnsi="Times New Roman"/>
                <w:sz w:val="24"/>
                <w:szCs w:val="24"/>
              </w:rPr>
              <w:t>ботников в текущем финансовом году.</w:t>
            </w:r>
          </w:p>
          <w:p w:rsidR="0031727C" w:rsidRPr="00766002" w:rsidRDefault="00DA4860" w:rsidP="00DA4860">
            <w:pPr>
              <w:pStyle w:val="1"/>
              <w:ind w:firstLine="454"/>
              <w:jc w:val="both"/>
              <w:rPr>
                <w:sz w:val="24"/>
                <w:szCs w:val="24"/>
              </w:rPr>
            </w:pPr>
            <w:r w:rsidRPr="00DA4860">
              <w:rPr>
                <w:rFonts w:ascii="Times New Roman" w:hAnsi="Times New Roman"/>
                <w:sz w:val="24"/>
                <w:szCs w:val="24"/>
              </w:rPr>
              <w:t>По прочим категориям работников фонд</w:t>
            </w:r>
            <w:r w:rsidR="00AD5FA7">
              <w:rPr>
                <w:rFonts w:ascii="Times New Roman" w:hAnsi="Times New Roman"/>
                <w:sz w:val="24"/>
                <w:szCs w:val="24"/>
              </w:rPr>
              <w:t>ы</w:t>
            </w:r>
            <w:r w:rsidRPr="00DA4860">
              <w:rPr>
                <w:rFonts w:ascii="Times New Roman" w:hAnsi="Times New Roman"/>
                <w:sz w:val="24"/>
                <w:szCs w:val="24"/>
              </w:rPr>
              <w:t xml:space="preserve"> оплаты труда, взносы по обязательному социальному страхованию на выплаты по оплате труда работников и иные выплаты работникам планируется на уровне текущего финансового года в соответствии с действующим законодательством.</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6975E0">
            <w:pPr>
              <w:pStyle w:val="1"/>
              <w:jc w:val="center"/>
              <w:rPr>
                <w:rStyle w:val="10"/>
                <w:rFonts w:ascii="Times New Roman" w:hAnsi="Times New Roman"/>
                <w:sz w:val="24"/>
                <w:szCs w:val="24"/>
              </w:rPr>
            </w:pPr>
            <w:r>
              <w:rPr>
                <w:rStyle w:val="10"/>
                <w:rFonts w:ascii="Times New Roman" w:hAnsi="Times New Roman"/>
                <w:sz w:val="24"/>
                <w:szCs w:val="24"/>
              </w:rPr>
              <w:t>4</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C53990">
            <w:pPr>
              <w:pStyle w:val="1"/>
              <w:jc w:val="both"/>
              <w:rPr>
                <w:rStyle w:val="10"/>
                <w:rFonts w:ascii="Times New Roman" w:hAnsi="Times New Roman"/>
                <w:sz w:val="24"/>
                <w:szCs w:val="24"/>
              </w:rPr>
            </w:pPr>
            <w:r w:rsidRPr="00766002">
              <w:rPr>
                <w:rStyle w:val="10"/>
                <w:rFonts w:ascii="Times New Roman" w:hAnsi="Times New Roman"/>
                <w:sz w:val="24"/>
                <w:szCs w:val="24"/>
              </w:rPr>
              <w:t>Уплата налогов</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C53990">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Планируются с учетом налогового законодательства и количества объектов муниципальной собственности, подлежащих налогообложению.</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6975E0">
            <w:pPr>
              <w:pStyle w:val="1"/>
              <w:jc w:val="center"/>
              <w:rPr>
                <w:rStyle w:val="10"/>
                <w:rFonts w:ascii="Times New Roman" w:hAnsi="Times New Roman"/>
                <w:sz w:val="24"/>
                <w:szCs w:val="24"/>
              </w:rPr>
            </w:pPr>
            <w:r>
              <w:rPr>
                <w:rStyle w:val="10"/>
                <w:rFonts w:ascii="Times New Roman" w:hAnsi="Times New Roman"/>
                <w:sz w:val="24"/>
                <w:szCs w:val="24"/>
              </w:rPr>
              <w:t>5</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066ECF">
            <w:pPr>
              <w:pStyle w:val="1"/>
              <w:jc w:val="both"/>
              <w:rPr>
                <w:rStyle w:val="10"/>
                <w:rFonts w:ascii="Times New Roman" w:hAnsi="Times New Roman"/>
                <w:sz w:val="24"/>
                <w:szCs w:val="24"/>
              </w:rPr>
            </w:pPr>
            <w:r w:rsidRPr="00766002">
              <w:rPr>
                <w:rStyle w:val="10"/>
                <w:rFonts w:ascii="Times New Roman" w:hAnsi="Times New Roman"/>
                <w:sz w:val="24"/>
                <w:szCs w:val="24"/>
              </w:rPr>
              <w:t xml:space="preserve">Оплата поставок товаров, выполнения работ, оказания услуг для муниципальных нужд Большеуковского муниципального района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4671BE">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Планируются исходя из необходимости обеспечения эффективного функционирования муниципальных учреждений в целях предоставления качественных муниципальных услуг (работ) в  рамках законодательства Российской Федерации</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6975E0">
            <w:pPr>
              <w:pStyle w:val="1"/>
              <w:jc w:val="center"/>
              <w:rPr>
                <w:rStyle w:val="10"/>
                <w:rFonts w:ascii="Times New Roman" w:hAnsi="Times New Roman"/>
                <w:sz w:val="24"/>
                <w:szCs w:val="24"/>
              </w:rPr>
            </w:pPr>
            <w:r>
              <w:rPr>
                <w:rStyle w:val="10"/>
                <w:rFonts w:ascii="Times New Roman" w:hAnsi="Times New Roman"/>
                <w:sz w:val="24"/>
                <w:szCs w:val="24"/>
              </w:rPr>
              <w:t>6</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4671BE">
            <w:pPr>
              <w:pStyle w:val="1"/>
              <w:jc w:val="both"/>
              <w:rPr>
                <w:rStyle w:val="10"/>
                <w:rFonts w:ascii="Times New Roman" w:hAnsi="Times New Roman"/>
                <w:sz w:val="24"/>
                <w:szCs w:val="24"/>
              </w:rPr>
            </w:pPr>
            <w:r w:rsidRPr="00766002">
              <w:rPr>
                <w:rStyle w:val="10"/>
                <w:rFonts w:ascii="Times New Roman" w:hAnsi="Times New Roman"/>
                <w:sz w:val="24"/>
                <w:szCs w:val="24"/>
              </w:rPr>
              <w:t>Оплата коммунальных услуг муниципальными учреждениями</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Default="0031727C" w:rsidP="004671BE">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Планируются исходя из сведений о потребности в топливно-энергетических ресурсах на очередной финансовый год и на плановый период в натуральном выражении, сведений о количестве приборов учета, прогнозных индексов цен (тарифов) на  очередной финансовый год и на плановый период.</w:t>
            </w:r>
          </w:p>
          <w:p w:rsidR="005D4CFC" w:rsidRPr="00766002" w:rsidRDefault="005D4CFC" w:rsidP="004671BE">
            <w:pPr>
              <w:pStyle w:val="1"/>
              <w:ind w:firstLine="454"/>
              <w:jc w:val="both"/>
              <w:rPr>
                <w:rStyle w:val="10"/>
                <w:rFonts w:ascii="Times New Roman" w:hAnsi="Times New Roman"/>
                <w:sz w:val="24"/>
                <w:szCs w:val="24"/>
              </w:rPr>
            </w:pP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732789" w:rsidP="006975E0">
            <w:pPr>
              <w:pStyle w:val="1"/>
              <w:ind w:firstLine="57"/>
              <w:jc w:val="center"/>
              <w:rPr>
                <w:rStyle w:val="10"/>
                <w:rFonts w:ascii="Times New Roman" w:hAnsi="Times New Roman"/>
                <w:sz w:val="24"/>
                <w:szCs w:val="24"/>
              </w:rPr>
            </w:pPr>
            <w:r>
              <w:rPr>
                <w:rStyle w:val="10"/>
                <w:rFonts w:ascii="Times New Roman" w:hAnsi="Times New Roman"/>
                <w:sz w:val="24"/>
                <w:szCs w:val="24"/>
              </w:rPr>
              <w:lastRenderedPageBreak/>
              <w:t>7</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ind w:firstLine="57"/>
              <w:jc w:val="both"/>
              <w:rPr>
                <w:sz w:val="24"/>
                <w:szCs w:val="24"/>
              </w:rPr>
            </w:pPr>
            <w:r w:rsidRPr="00766002">
              <w:rPr>
                <w:rStyle w:val="10"/>
                <w:rFonts w:ascii="Times New Roman" w:hAnsi="Times New Roman"/>
                <w:sz w:val="24"/>
                <w:szCs w:val="24"/>
              </w:rPr>
              <w:t>Капитальный ремонт</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5D4CFC" w:rsidRDefault="0031727C" w:rsidP="005D4CFC">
            <w:pPr>
              <w:widowControl/>
              <w:overflowPunct/>
              <w:adjustRightInd w:val="0"/>
              <w:jc w:val="both"/>
              <w:textAlignment w:val="auto"/>
              <w:rPr>
                <w:rFonts w:ascii="Times New Roman" w:hAnsi="Times New Roman"/>
                <w:kern w:val="0"/>
                <w:sz w:val="24"/>
                <w:szCs w:val="24"/>
              </w:rPr>
            </w:pPr>
            <w:r w:rsidRPr="00766002">
              <w:rPr>
                <w:rStyle w:val="10"/>
                <w:rFonts w:ascii="Times New Roman" w:hAnsi="Times New Roman"/>
                <w:sz w:val="24"/>
                <w:szCs w:val="24"/>
              </w:rPr>
              <w:t>Планируются исходя из необходимости обеспечения эффективного функционирования мун</w:t>
            </w:r>
            <w:r w:rsidRPr="00766002">
              <w:rPr>
                <w:rStyle w:val="10"/>
                <w:rFonts w:ascii="Times New Roman" w:hAnsi="Times New Roman"/>
                <w:sz w:val="24"/>
                <w:szCs w:val="24"/>
              </w:rPr>
              <w:t>и</w:t>
            </w:r>
            <w:r w:rsidRPr="00766002">
              <w:rPr>
                <w:rStyle w:val="10"/>
                <w:rFonts w:ascii="Times New Roman" w:hAnsi="Times New Roman"/>
                <w:sz w:val="24"/>
                <w:szCs w:val="24"/>
              </w:rPr>
              <w:t>ципальных учреждений в целях качественного предоставления муниципальных услуг (работ) с учетом их уставной деятельности в рамках действующего законодательства Российской Ф</w:t>
            </w:r>
            <w:r w:rsidRPr="00766002">
              <w:rPr>
                <w:rStyle w:val="10"/>
                <w:rFonts w:ascii="Times New Roman" w:hAnsi="Times New Roman"/>
                <w:sz w:val="24"/>
                <w:szCs w:val="24"/>
              </w:rPr>
              <w:t>е</w:t>
            </w:r>
            <w:r w:rsidRPr="00766002">
              <w:rPr>
                <w:rStyle w:val="10"/>
                <w:rFonts w:ascii="Times New Roman" w:hAnsi="Times New Roman"/>
                <w:sz w:val="24"/>
                <w:szCs w:val="24"/>
              </w:rPr>
              <w:t xml:space="preserve">дерации, </w:t>
            </w:r>
            <w:r w:rsidR="004E374E">
              <w:rPr>
                <w:rFonts w:ascii="Times New Roman" w:hAnsi="Times New Roman"/>
                <w:kern w:val="0"/>
                <w:sz w:val="24"/>
                <w:szCs w:val="24"/>
              </w:rPr>
              <w:t>в том числе при наличии заключений о невозможности эксплуатации зданий и с</w:t>
            </w:r>
            <w:r w:rsidR="004E374E">
              <w:rPr>
                <w:rFonts w:ascii="Times New Roman" w:hAnsi="Times New Roman"/>
                <w:kern w:val="0"/>
                <w:sz w:val="24"/>
                <w:szCs w:val="24"/>
              </w:rPr>
              <w:t>о</w:t>
            </w:r>
            <w:r w:rsidR="004E374E">
              <w:rPr>
                <w:rFonts w:ascii="Times New Roman" w:hAnsi="Times New Roman"/>
                <w:kern w:val="0"/>
                <w:sz w:val="24"/>
                <w:szCs w:val="24"/>
              </w:rPr>
              <w:t>оружений, а также систем жизнеобеспечения, исходя из необходимости устранения замеч</w:t>
            </w:r>
            <w:r w:rsidR="004E374E">
              <w:rPr>
                <w:rFonts w:ascii="Times New Roman" w:hAnsi="Times New Roman"/>
                <w:kern w:val="0"/>
                <w:sz w:val="24"/>
                <w:szCs w:val="24"/>
              </w:rPr>
              <w:t>а</w:t>
            </w:r>
            <w:r w:rsidR="004E374E">
              <w:rPr>
                <w:rFonts w:ascii="Times New Roman" w:hAnsi="Times New Roman"/>
                <w:kern w:val="0"/>
                <w:sz w:val="24"/>
                <w:szCs w:val="24"/>
              </w:rPr>
              <w:t>ний контрольно-надзорных органов по исполнению требований обеспечения безопасных у</w:t>
            </w:r>
            <w:r w:rsidR="004E374E">
              <w:rPr>
                <w:rFonts w:ascii="Times New Roman" w:hAnsi="Times New Roman"/>
                <w:kern w:val="0"/>
                <w:sz w:val="24"/>
                <w:szCs w:val="24"/>
              </w:rPr>
              <w:t>с</w:t>
            </w:r>
            <w:r w:rsidR="004E374E">
              <w:rPr>
                <w:rFonts w:ascii="Times New Roman" w:hAnsi="Times New Roman"/>
                <w:kern w:val="0"/>
                <w:sz w:val="24"/>
                <w:szCs w:val="24"/>
              </w:rPr>
              <w:t>ловий функционирования и завершения ранее начатого капитального ремонта.</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732789" w:rsidP="006975E0">
            <w:pPr>
              <w:pStyle w:val="1"/>
              <w:jc w:val="center"/>
              <w:rPr>
                <w:rStyle w:val="10"/>
                <w:rFonts w:ascii="Times New Roman" w:hAnsi="Times New Roman"/>
                <w:sz w:val="24"/>
                <w:szCs w:val="24"/>
              </w:rPr>
            </w:pPr>
            <w:r>
              <w:rPr>
                <w:rStyle w:val="10"/>
                <w:rFonts w:ascii="Times New Roman" w:hAnsi="Times New Roman"/>
                <w:sz w:val="24"/>
                <w:szCs w:val="24"/>
              </w:rPr>
              <w:t>8</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jc w:val="both"/>
              <w:rPr>
                <w:sz w:val="24"/>
                <w:szCs w:val="24"/>
              </w:rPr>
            </w:pPr>
            <w:r w:rsidRPr="00766002">
              <w:rPr>
                <w:rStyle w:val="10"/>
                <w:rFonts w:ascii="Times New Roman" w:hAnsi="Times New Roman"/>
                <w:sz w:val="24"/>
                <w:szCs w:val="24"/>
              </w:rPr>
              <w:t>Предоставление социальных выплат гражданам</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066ECF">
            <w:pPr>
              <w:pStyle w:val="1"/>
              <w:ind w:firstLine="454"/>
              <w:jc w:val="both"/>
              <w:rPr>
                <w:sz w:val="24"/>
                <w:szCs w:val="24"/>
              </w:rPr>
            </w:pPr>
            <w:r w:rsidRPr="00766002">
              <w:rPr>
                <w:rStyle w:val="10"/>
                <w:rFonts w:ascii="Times New Roman" w:hAnsi="Times New Roman"/>
                <w:sz w:val="24"/>
                <w:szCs w:val="24"/>
              </w:rPr>
              <w:t>Планируются в соответствии с нормативными правовыми актами Администрации Большеуковского  муниципального района.</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732789" w:rsidP="006975E0">
            <w:pPr>
              <w:pStyle w:val="1"/>
              <w:jc w:val="center"/>
              <w:rPr>
                <w:rStyle w:val="10"/>
                <w:rFonts w:ascii="Times New Roman" w:hAnsi="Times New Roman"/>
                <w:sz w:val="24"/>
                <w:szCs w:val="24"/>
              </w:rPr>
            </w:pPr>
            <w:r>
              <w:rPr>
                <w:rStyle w:val="10"/>
                <w:rFonts w:ascii="Times New Roman" w:hAnsi="Times New Roman"/>
                <w:sz w:val="24"/>
                <w:szCs w:val="24"/>
              </w:rPr>
              <w:t>9</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4671BE">
            <w:pPr>
              <w:pStyle w:val="1"/>
              <w:jc w:val="both"/>
              <w:rPr>
                <w:sz w:val="24"/>
                <w:szCs w:val="24"/>
              </w:rPr>
            </w:pPr>
            <w:r w:rsidRPr="00766002">
              <w:rPr>
                <w:rStyle w:val="10"/>
                <w:rFonts w:ascii="Times New Roman" w:hAnsi="Times New Roman"/>
                <w:sz w:val="24"/>
                <w:szCs w:val="24"/>
              </w:rPr>
              <w:t xml:space="preserve">Питание обучающихся (воспитанников) муниципальных образовательных учреждения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AD3725">
            <w:pPr>
              <w:pStyle w:val="1"/>
              <w:ind w:firstLine="454"/>
              <w:jc w:val="both"/>
              <w:rPr>
                <w:sz w:val="24"/>
                <w:szCs w:val="24"/>
              </w:rPr>
            </w:pPr>
            <w:r w:rsidRPr="00766002">
              <w:rPr>
                <w:rStyle w:val="10"/>
                <w:rFonts w:ascii="Times New Roman" w:hAnsi="Times New Roman"/>
                <w:sz w:val="24"/>
                <w:szCs w:val="24"/>
              </w:rPr>
              <w:t>Планируются в соответствии нормативными актами Администрации Большеуковского муниципального р</w:t>
            </w:r>
            <w:r w:rsidR="006D3D04">
              <w:rPr>
                <w:rStyle w:val="10"/>
                <w:rFonts w:ascii="Times New Roman" w:hAnsi="Times New Roman"/>
                <w:sz w:val="24"/>
                <w:szCs w:val="24"/>
              </w:rPr>
              <w:t>айона и  индексов</w:t>
            </w:r>
            <w:r w:rsidRPr="00766002">
              <w:rPr>
                <w:rStyle w:val="10"/>
                <w:rFonts w:ascii="Times New Roman" w:hAnsi="Times New Roman"/>
                <w:sz w:val="24"/>
                <w:szCs w:val="24"/>
              </w:rPr>
              <w:t>.</w:t>
            </w:r>
          </w:p>
        </w:tc>
      </w:tr>
      <w:tr w:rsidR="00766002" w:rsidRPr="00766002" w:rsidTr="0031727C">
        <w:tc>
          <w:tcPr>
            <w:tcW w:w="709" w:type="dxa"/>
            <w:tcBorders>
              <w:top w:val="single" w:sz="2" w:space="0" w:color="FFFFFF"/>
              <w:left w:val="single" w:sz="4" w:space="0" w:color="000000"/>
              <w:bottom w:val="single" w:sz="2" w:space="0" w:color="000000"/>
              <w:right w:val="single" w:sz="4" w:space="0" w:color="000000"/>
            </w:tcBorders>
            <w:shd w:val="clear" w:color="auto" w:fill="FFFFFF"/>
          </w:tcPr>
          <w:p w:rsidR="0031727C" w:rsidRPr="00766002" w:rsidRDefault="006975E0" w:rsidP="006975E0">
            <w:pPr>
              <w:pStyle w:val="1"/>
              <w:tabs>
                <w:tab w:val="left" w:pos="1027"/>
              </w:tabs>
              <w:jc w:val="center"/>
              <w:rPr>
                <w:rFonts w:ascii="Times New Roman" w:hAnsi="Times New Roman"/>
                <w:sz w:val="24"/>
                <w:szCs w:val="24"/>
              </w:rPr>
            </w:pPr>
            <w:r w:rsidRPr="00766002">
              <w:rPr>
                <w:rFonts w:ascii="Times New Roman" w:hAnsi="Times New Roman"/>
                <w:sz w:val="24"/>
                <w:szCs w:val="24"/>
              </w:rPr>
              <w:t>1</w:t>
            </w:r>
            <w:r w:rsidR="00732789">
              <w:rPr>
                <w:rFonts w:ascii="Times New Roman" w:hAnsi="Times New Roman"/>
                <w:sz w:val="24"/>
                <w:szCs w:val="24"/>
              </w:rPr>
              <w:t>0</w:t>
            </w:r>
          </w:p>
        </w:tc>
        <w:tc>
          <w:tcPr>
            <w:tcW w:w="4110" w:type="dxa"/>
            <w:tcBorders>
              <w:top w:val="single" w:sz="2" w:space="0" w:color="FFFFFF"/>
              <w:left w:val="single" w:sz="4" w:space="0" w:color="000000"/>
              <w:bottom w:val="single" w:sz="2"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AD3725">
            <w:pPr>
              <w:pStyle w:val="1"/>
              <w:tabs>
                <w:tab w:val="left" w:pos="1027"/>
              </w:tabs>
              <w:jc w:val="both"/>
              <w:rPr>
                <w:rFonts w:ascii="Times New Roman" w:hAnsi="Times New Roman"/>
                <w:sz w:val="24"/>
                <w:szCs w:val="24"/>
              </w:rPr>
            </w:pPr>
            <w:r w:rsidRPr="00766002">
              <w:rPr>
                <w:rFonts w:ascii="Times New Roman" w:hAnsi="Times New Roman"/>
                <w:sz w:val="24"/>
                <w:szCs w:val="24"/>
              </w:rPr>
              <w:t>Уплата арендных платежей за пользование имуществом</w:t>
            </w:r>
          </w:p>
        </w:tc>
        <w:tc>
          <w:tcPr>
            <w:tcW w:w="9781" w:type="dxa"/>
            <w:tcBorders>
              <w:top w:val="single" w:sz="2" w:space="0" w:color="FFFFFF"/>
              <w:left w:val="single" w:sz="4" w:space="0" w:color="000000"/>
              <w:bottom w:val="single" w:sz="2"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635789">
            <w:pPr>
              <w:pStyle w:val="1"/>
              <w:ind w:firstLine="454"/>
              <w:jc w:val="both"/>
              <w:rPr>
                <w:rFonts w:ascii="Times New Roman" w:hAnsi="Times New Roman"/>
                <w:sz w:val="24"/>
                <w:szCs w:val="24"/>
              </w:rPr>
            </w:pPr>
            <w:r w:rsidRPr="00766002">
              <w:rPr>
                <w:rFonts w:ascii="Times New Roman" w:hAnsi="Times New Roman"/>
                <w:sz w:val="24"/>
                <w:szCs w:val="24"/>
              </w:rPr>
              <w:t>Планируются исходя из площади арендуемых зданий и сооружений и действующих ставок арендной платы с учетом необходимости оптимизации данных расходов, в соответствии с методическими рекомендациями по обеспечению режима экономии.</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Fonts w:ascii="Times New Roman" w:hAnsi="Times New Roman"/>
                <w:sz w:val="24"/>
                <w:szCs w:val="24"/>
              </w:rPr>
            </w:pPr>
            <w:r w:rsidRPr="00DB6E21">
              <w:rPr>
                <w:rFonts w:ascii="Times New Roman" w:hAnsi="Times New Roman"/>
                <w:sz w:val="24"/>
                <w:szCs w:val="24"/>
              </w:rPr>
              <w:t>1</w:t>
            </w:r>
            <w:r w:rsidR="00732789" w:rsidRPr="00DB6E21">
              <w:rPr>
                <w:rFonts w:ascii="Times New Roman" w:hAnsi="Times New Roman"/>
                <w:sz w:val="24"/>
                <w:szCs w:val="24"/>
              </w:rPr>
              <w:t>1</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4741E">
            <w:pPr>
              <w:pStyle w:val="1"/>
              <w:jc w:val="both"/>
              <w:rPr>
                <w:rFonts w:ascii="Times New Roman" w:hAnsi="Times New Roman"/>
                <w:sz w:val="24"/>
                <w:szCs w:val="24"/>
              </w:rPr>
            </w:pPr>
            <w:r w:rsidRPr="00766002">
              <w:rPr>
                <w:rFonts w:ascii="Times New Roman" w:hAnsi="Times New Roman"/>
                <w:sz w:val="24"/>
                <w:szCs w:val="24"/>
              </w:rPr>
              <w:t>Осуществление бюджетных инвестиций в объекты капитального строительства муниципальной собственности Большеуковского муниципального района  (далее – муниципальная собственность) (приобретение объектов недвижимого имущества в муниципальную собственность), предоставление бюджетных ассигнований на осуществление за счет субсидий капитальных вложений в объекты муниципальной собственности (приобретение объектов недвижимого имущества в муниципальную собственность) и софинансирование объектов капитального строительства муниципальной собственности</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13DF9" w:rsidRPr="00613DF9" w:rsidRDefault="00613DF9" w:rsidP="00613DF9">
            <w:pPr>
              <w:adjustRightInd w:val="0"/>
              <w:ind w:firstLine="273"/>
              <w:jc w:val="both"/>
              <w:rPr>
                <w:rFonts w:ascii="Times New Roman" w:hAnsi="Times New Roman"/>
                <w:bCs/>
                <w:sz w:val="24"/>
                <w:szCs w:val="24"/>
              </w:rPr>
            </w:pPr>
            <w:r w:rsidRPr="00613DF9">
              <w:rPr>
                <w:rFonts w:ascii="Times New Roman" w:hAnsi="Times New Roman"/>
                <w:bCs/>
                <w:sz w:val="24"/>
                <w:szCs w:val="24"/>
              </w:rPr>
              <w:t>Планируются в соответствии с муниципальными программами (проектами муниципал</w:t>
            </w:r>
            <w:r w:rsidRPr="00613DF9">
              <w:rPr>
                <w:rFonts w:ascii="Times New Roman" w:hAnsi="Times New Roman"/>
                <w:bCs/>
                <w:sz w:val="24"/>
                <w:szCs w:val="24"/>
              </w:rPr>
              <w:t>ь</w:t>
            </w:r>
            <w:r w:rsidRPr="00613DF9">
              <w:rPr>
                <w:rFonts w:ascii="Times New Roman" w:hAnsi="Times New Roman"/>
                <w:bCs/>
                <w:sz w:val="24"/>
                <w:szCs w:val="24"/>
              </w:rPr>
              <w:t xml:space="preserve">ных программ) </w:t>
            </w:r>
            <w:r w:rsidRPr="00613DF9">
              <w:rPr>
                <w:rFonts w:ascii="Times New Roman" w:hAnsi="Times New Roman"/>
                <w:sz w:val="24"/>
                <w:szCs w:val="24"/>
              </w:rPr>
              <w:t>Большеуковского</w:t>
            </w:r>
            <w:r w:rsidRPr="00613DF9">
              <w:rPr>
                <w:rFonts w:ascii="Times New Roman" w:hAnsi="Times New Roman"/>
                <w:bCs/>
                <w:sz w:val="24"/>
                <w:szCs w:val="24"/>
              </w:rPr>
              <w:t xml:space="preserve"> муниципального района Омской области и нормативными правовыми актами (проектами нормативных правовых актов) Администрации </w:t>
            </w:r>
            <w:r w:rsidRPr="00613DF9">
              <w:rPr>
                <w:rFonts w:ascii="Times New Roman" w:hAnsi="Times New Roman"/>
                <w:sz w:val="24"/>
                <w:szCs w:val="24"/>
              </w:rPr>
              <w:t>Большеуко</w:t>
            </w:r>
            <w:r w:rsidRPr="00613DF9">
              <w:rPr>
                <w:rFonts w:ascii="Times New Roman" w:hAnsi="Times New Roman"/>
                <w:sz w:val="24"/>
                <w:szCs w:val="24"/>
              </w:rPr>
              <w:t>в</w:t>
            </w:r>
            <w:r w:rsidRPr="00613DF9">
              <w:rPr>
                <w:rFonts w:ascii="Times New Roman" w:hAnsi="Times New Roman"/>
                <w:sz w:val="24"/>
                <w:szCs w:val="24"/>
              </w:rPr>
              <w:t>ского</w:t>
            </w:r>
            <w:r w:rsidRPr="00613DF9">
              <w:rPr>
                <w:rFonts w:ascii="Times New Roman" w:hAnsi="Times New Roman"/>
                <w:bCs/>
                <w:sz w:val="24"/>
                <w:szCs w:val="24"/>
              </w:rPr>
              <w:t xml:space="preserve"> муниципального района Омской области.</w:t>
            </w:r>
          </w:p>
          <w:p w:rsidR="0031727C" w:rsidRPr="00766002" w:rsidRDefault="0031727C" w:rsidP="00317FDF">
            <w:pPr>
              <w:pStyle w:val="1"/>
              <w:ind w:firstLine="454"/>
              <w:jc w:val="both"/>
              <w:rPr>
                <w:sz w:val="24"/>
                <w:szCs w:val="24"/>
              </w:rPr>
            </w:pP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766002">
              <w:rPr>
                <w:rStyle w:val="10"/>
                <w:rFonts w:ascii="Times New Roman" w:hAnsi="Times New Roman"/>
                <w:sz w:val="24"/>
                <w:szCs w:val="24"/>
              </w:rPr>
              <w:lastRenderedPageBreak/>
              <w:t>1</w:t>
            </w:r>
            <w:r w:rsidR="00732789">
              <w:rPr>
                <w:rStyle w:val="10"/>
                <w:rFonts w:ascii="Times New Roman" w:hAnsi="Times New Roman"/>
                <w:sz w:val="24"/>
                <w:szCs w:val="24"/>
              </w:rP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317FDF">
            <w:pPr>
              <w:pStyle w:val="1"/>
              <w:jc w:val="both"/>
              <w:rPr>
                <w:rStyle w:val="10"/>
                <w:rFonts w:ascii="Times New Roman" w:hAnsi="Times New Roman"/>
                <w:sz w:val="24"/>
                <w:szCs w:val="24"/>
              </w:rPr>
            </w:pPr>
            <w:r w:rsidRPr="00766002">
              <w:rPr>
                <w:rStyle w:val="10"/>
                <w:rFonts w:ascii="Times New Roman" w:hAnsi="Times New Roman"/>
                <w:sz w:val="24"/>
                <w:szCs w:val="24"/>
              </w:rPr>
              <w:t>Предоставление межбюджетных трансфертов бюджетам сельских поселени</w:t>
            </w:r>
            <w:r w:rsidR="005D4CFC">
              <w:rPr>
                <w:rStyle w:val="10"/>
                <w:rFonts w:ascii="Times New Roman" w:hAnsi="Times New Roman"/>
                <w:sz w:val="24"/>
                <w:szCs w:val="24"/>
              </w:rPr>
              <w:t xml:space="preserve">й Большеуковского </w:t>
            </w:r>
            <w:r w:rsidRPr="00766002">
              <w:rPr>
                <w:rStyle w:val="10"/>
                <w:rFonts w:ascii="Times New Roman" w:hAnsi="Times New Roman"/>
                <w:sz w:val="24"/>
                <w:szCs w:val="24"/>
              </w:rPr>
              <w:t xml:space="preserve"> района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766002">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 xml:space="preserve">Планируются исходя из необходимости обеспечения </w:t>
            </w:r>
            <w:r w:rsidR="00554A84" w:rsidRPr="00766002">
              <w:rPr>
                <w:rStyle w:val="10"/>
                <w:rFonts w:ascii="Times New Roman" w:hAnsi="Times New Roman"/>
                <w:sz w:val="24"/>
                <w:szCs w:val="24"/>
              </w:rPr>
              <w:t xml:space="preserve">расходных обязательств </w:t>
            </w:r>
            <w:r w:rsidRPr="00766002">
              <w:rPr>
                <w:rStyle w:val="10"/>
                <w:rFonts w:ascii="Times New Roman" w:hAnsi="Times New Roman"/>
                <w:sz w:val="24"/>
                <w:szCs w:val="24"/>
              </w:rPr>
              <w:t>сельских поселений Большеуковского муниципального района по первоочередным социально значимым направлениям.</w:t>
            </w:r>
          </w:p>
        </w:tc>
      </w:tr>
      <w:tr w:rsidR="00766002" w:rsidRPr="0018172D"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9E2229">
              <w:rPr>
                <w:rStyle w:val="10"/>
                <w:rFonts w:ascii="Times New Roman" w:hAnsi="Times New Roman"/>
                <w:sz w:val="24"/>
                <w:szCs w:val="24"/>
              </w:rPr>
              <w:t>1</w:t>
            </w:r>
            <w:r w:rsidR="00732789">
              <w:rPr>
                <w:rStyle w:val="10"/>
                <w:rFonts w:ascii="Times New Roman" w:hAnsi="Times New Roman"/>
                <w:sz w:val="24"/>
                <w:szCs w:val="24"/>
              </w:rPr>
              <w:t>3</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264A4C">
            <w:pPr>
              <w:pStyle w:val="1"/>
              <w:jc w:val="both"/>
              <w:rPr>
                <w:rStyle w:val="10"/>
                <w:rFonts w:ascii="Times New Roman" w:hAnsi="Times New Roman"/>
                <w:sz w:val="24"/>
                <w:szCs w:val="24"/>
              </w:rPr>
            </w:pPr>
            <w:r w:rsidRPr="00766002">
              <w:rPr>
                <w:rStyle w:val="10"/>
                <w:rFonts w:ascii="Times New Roman" w:hAnsi="Times New Roman"/>
                <w:sz w:val="24"/>
                <w:szCs w:val="24"/>
              </w:rPr>
              <w:t>Предоставление дотаций на выравнивание бюджетной обеспеченности поселений Большеуковского  муниципального района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896DE0">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Расчет и предоставление дотаций бюджетам сельских поселений, входящих в состав Большеуковского муниципального района на выравнивание бюджетной обеспеченности за счет средств областного бюджета осуществляется в соответствии с Методикой расчета органами местного самоуправления муниципальных районов Омской области размера дотаций бюджетам поселений, входящих в состав муниципальных районов Омской области, на выравнивание бюджетной обеспеченности, утвержденной Законом Омской области от 24.07.2008 № 1071-ОЗ.</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Объем бюджетных ассигнований на предоставление дотаций бюджетам сельских поселений, входящих в состав Большеуковского муниципального района на выравнивание бюджетной обеспеченности определяется исходя из расчетной бюджетной обеспеченности, которая не превышает уровень, установленный в качестве критерия выравнивания расчета бюджетной обеспеченности:</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 на первом этапе объем дотаций распределяется между i-ми поселениями, исходя из численности постоянного населения поселений и принимается равным 30 % на очередной финансовый год и на плановый период;</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 на втором этапе объем дотаций распределяется между i-ми поселениями, уровень расчетной бюджетной обеспеченности которых после распределения дотаций на первом этапе не превышает уровень, установленный в качестве критерия выравнивания расчетной бюджетной обеспеченности и принимается равным 70 % на очередной финансовый год и на плановый период.</w:t>
            </w:r>
          </w:p>
          <w:p w:rsidR="0031727C" w:rsidRPr="00766002" w:rsidRDefault="0031727C" w:rsidP="004D58D8">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При расчете дотации бюджетам сельских поселений, входящих в состав Большеуковского муниципального района на выравнивание бюджетной обеспеченности применяются поправочные коэффициенты:</w:t>
            </w:r>
          </w:p>
          <w:p w:rsidR="0031727C" w:rsidRPr="00766002" w:rsidRDefault="0031727C" w:rsidP="004D58D8">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1.</w:t>
            </w:r>
            <w:r w:rsidRPr="00766002">
              <w:rPr>
                <w:rStyle w:val="10"/>
                <w:rFonts w:ascii="Times New Roman" w:hAnsi="Times New Roman"/>
                <w:sz w:val="24"/>
                <w:szCs w:val="24"/>
              </w:rPr>
              <w:tab/>
              <w:t xml:space="preserve">Коэффициент удаленности центральной усадьбы i-го поселения от областного центра, рассчитанный по формуле: </w:t>
            </w:r>
          </w:p>
          <w:p w:rsidR="0031727C" w:rsidRPr="00766002" w:rsidRDefault="0031727C" w:rsidP="00264A4C">
            <w:pPr>
              <w:pStyle w:val="1"/>
              <w:ind w:firstLine="454"/>
              <w:jc w:val="both"/>
              <w:rPr>
                <w:rStyle w:val="10"/>
                <w:rFonts w:ascii="Times New Roman" w:hAnsi="Times New Roman"/>
                <w:sz w:val="24"/>
                <w:szCs w:val="24"/>
                <w:lang w:val="en-US"/>
              </w:rPr>
            </w:pPr>
            <w:r w:rsidRPr="00766002">
              <w:rPr>
                <w:rStyle w:val="10"/>
                <w:rFonts w:ascii="Times New Roman" w:hAnsi="Times New Roman"/>
                <w:sz w:val="24"/>
                <w:szCs w:val="24"/>
                <w:lang w:val="en-US"/>
              </w:rPr>
              <w:t xml:space="preserve">K1i=2-(P1min + ∑P1)/(P1i + ∑P1), </w:t>
            </w:r>
            <w:r w:rsidRPr="00766002">
              <w:rPr>
                <w:rStyle w:val="10"/>
                <w:rFonts w:ascii="Times New Roman" w:hAnsi="Times New Roman"/>
                <w:sz w:val="24"/>
                <w:szCs w:val="24"/>
              </w:rPr>
              <w:t>где</w:t>
            </w:r>
          </w:p>
          <w:p w:rsidR="0031727C" w:rsidRPr="00766002" w:rsidRDefault="004D58D8" w:rsidP="004D58D8">
            <w:pPr>
              <w:pStyle w:val="1"/>
              <w:jc w:val="both"/>
              <w:rPr>
                <w:rStyle w:val="10"/>
                <w:rFonts w:ascii="Times New Roman" w:hAnsi="Times New Roman"/>
                <w:sz w:val="24"/>
                <w:szCs w:val="24"/>
              </w:rPr>
            </w:pPr>
            <w:r w:rsidRPr="004D58D8">
              <w:rPr>
                <w:rStyle w:val="10"/>
                <w:rFonts w:ascii="Times New Roman" w:hAnsi="Times New Roman"/>
                <w:sz w:val="24"/>
                <w:szCs w:val="24"/>
                <w:lang w:val="en-US"/>
              </w:rPr>
              <w:t xml:space="preserve">   </w:t>
            </w:r>
            <w:r w:rsidR="0031727C" w:rsidRPr="00766002">
              <w:rPr>
                <w:rStyle w:val="10"/>
                <w:rFonts w:ascii="Times New Roman" w:hAnsi="Times New Roman"/>
                <w:sz w:val="24"/>
                <w:szCs w:val="24"/>
                <w:lang w:val="en-US"/>
              </w:rPr>
              <w:t>K</w:t>
            </w:r>
            <w:r w:rsidR="0031727C" w:rsidRPr="00766002">
              <w:rPr>
                <w:rStyle w:val="10"/>
                <w:rFonts w:ascii="Times New Roman" w:hAnsi="Times New Roman"/>
                <w:sz w:val="24"/>
                <w:szCs w:val="24"/>
              </w:rPr>
              <w:t>1</w:t>
            </w:r>
            <w:r w:rsidR="0031727C" w:rsidRPr="00766002">
              <w:rPr>
                <w:rStyle w:val="10"/>
                <w:rFonts w:ascii="Times New Roman" w:hAnsi="Times New Roman"/>
                <w:sz w:val="24"/>
                <w:szCs w:val="24"/>
                <w:lang w:val="en-US"/>
              </w:rPr>
              <w:t>i</w:t>
            </w:r>
            <w:r w:rsidR="0031727C" w:rsidRPr="00766002">
              <w:rPr>
                <w:rStyle w:val="10"/>
                <w:rFonts w:ascii="Times New Roman" w:hAnsi="Times New Roman"/>
                <w:sz w:val="24"/>
                <w:szCs w:val="24"/>
              </w:rPr>
              <w:t xml:space="preserve"> – коэффициент удаленности центральной усадьбы i-го поселения от областного центра;</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1</w:t>
            </w:r>
            <w:r w:rsidRPr="00766002">
              <w:rPr>
                <w:rStyle w:val="10"/>
                <w:rFonts w:ascii="Times New Roman" w:hAnsi="Times New Roman"/>
                <w:sz w:val="24"/>
                <w:szCs w:val="24"/>
                <w:lang w:val="en-US"/>
              </w:rPr>
              <w:t>i</w:t>
            </w:r>
            <w:r w:rsidRPr="00766002">
              <w:rPr>
                <w:rStyle w:val="10"/>
                <w:rFonts w:ascii="Times New Roman" w:hAnsi="Times New Roman"/>
                <w:sz w:val="24"/>
                <w:szCs w:val="24"/>
              </w:rPr>
              <w:t xml:space="preserve"> – расстояние от центральной усадьбы i-го поселения до областного центра (г. Омск);</w:t>
            </w:r>
          </w:p>
          <w:p w:rsidR="0031727C" w:rsidRPr="00766002" w:rsidRDefault="0031727C" w:rsidP="00442D3D">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1 – расстояние от центральной усадьбы i-го поселения до областного центра (г. Омск) по всем поселениям;</w:t>
            </w:r>
          </w:p>
          <w:p w:rsidR="0031727C" w:rsidRPr="00766002" w:rsidRDefault="0031727C" w:rsidP="00442D3D">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lastRenderedPageBreak/>
              <w:t>P</w:t>
            </w:r>
            <w:r w:rsidRPr="00766002">
              <w:rPr>
                <w:rStyle w:val="10"/>
                <w:rFonts w:ascii="Times New Roman" w:hAnsi="Times New Roman"/>
                <w:sz w:val="24"/>
                <w:szCs w:val="24"/>
              </w:rPr>
              <w:t>1</w:t>
            </w:r>
            <w:r w:rsidRPr="00766002">
              <w:rPr>
                <w:rStyle w:val="10"/>
                <w:rFonts w:ascii="Times New Roman" w:hAnsi="Times New Roman"/>
                <w:sz w:val="24"/>
                <w:szCs w:val="24"/>
                <w:lang w:val="en-US"/>
              </w:rPr>
              <w:t>min</w:t>
            </w:r>
            <w:r w:rsidRPr="00766002">
              <w:rPr>
                <w:rStyle w:val="10"/>
                <w:rFonts w:ascii="Times New Roman" w:hAnsi="Times New Roman"/>
                <w:sz w:val="24"/>
                <w:szCs w:val="24"/>
              </w:rPr>
              <w:t xml:space="preserve">  – минимальное значение показателя среди всех поселений Большеуковского муниципального района.</w:t>
            </w:r>
          </w:p>
          <w:p w:rsidR="0031727C" w:rsidRPr="00766002" w:rsidRDefault="00DC4E31" w:rsidP="00DC4E31">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2.</w:t>
            </w:r>
            <w:r w:rsidR="0031727C" w:rsidRPr="00766002">
              <w:rPr>
                <w:rStyle w:val="10"/>
                <w:rFonts w:ascii="Times New Roman" w:hAnsi="Times New Roman"/>
                <w:sz w:val="24"/>
                <w:szCs w:val="24"/>
              </w:rPr>
              <w:tab/>
              <w:t xml:space="preserve">Коэффициент плотности постоянного населения, рассчитанный по формуле:                  </w:t>
            </w:r>
          </w:p>
          <w:p w:rsidR="0031727C" w:rsidRPr="00766002" w:rsidRDefault="00DC4E31" w:rsidP="00DC4E31">
            <w:pPr>
              <w:pStyle w:val="1"/>
              <w:jc w:val="both"/>
              <w:rPr>
                <w:rStyle w:val="10"/>
                <w:rFonts w:ascii="Times New Roman" w:hAnsi="Times New Roman"/>
                <w:sz w:val="24"/>
                <w:szCs w:val="24"/>
                <w:lang w:val="en-US"/>
              </w:rPr>
            </w:pPr>
            <w:r w:rsidRPr="004D58D8">
              <w:rPr>
                <w:rStyle w:val="10"/>
                <w:rFonts w:ascii="Times New Roman" w:hAnsi="Times New Roman"/>
                <w:sz w:val="24"/>
                <w:szCs w:val="24"/>
              </w:rPr>
              <w:t xml:space="preserve">      </w:t>
            </w:r>
            <w:r w:rsidR="0031727C" w:rsidRPr="00766002">
              <w:rPr>
                <w:rStyle w:val="10"/>
                <w:rFonts w:ascii="Times New Roman" w:hAnsi="Times New Roman"/>
                <w:sz w:val="24"/>
                <w:szCs w:val="24"/>
                <w:lang w:val="en-US"/>
              </w:rPr>
              <w:t xml:space="preserve">K2i=2-(P2i + ∑P2)/(P2max + ∑P2), </w:t>
            </w:r>
            <w:r w:rsidR="0031727C" w:rsidRPr="00766002">
              <w:rPr>
                <w:rStyle w:val="10"/>
                <w:rFonts w:ascii="Times New Roman" w:hAnsi="Times New Roman"/>
                <w:sz w:val="24"/>
                <w:szCs w:val="24"/>
              </w:rPr>
              <w:t>где</w:t>
            </w:r>
          </w:p>
          <w:p w:rsidR="0031727C" w:rsidRPr="00766002" w:rsidRDefault="00581054" w:rsidP="00581054">
            <w:pPr>
              <w:pStyle w:val="1"/>
              <w:jc w:val="both"/>
              <w:rPr>
                <w:rStyle w:val="10"/>
                <w:rFonts w:ascii="Times New Roman" w:hAnsi="Times New Roman"/>
                <w:sz w:val="24"/>
                <w:szCs w:val="24"/>
              </w:rPr>
            </w:pPr>
            <w:r w:rsidRPr="00DC4E31">
              <w:rPr>
                <w:rStyle w:val="10"/>
                <w:rFonts w:ascii="Times New Roman" w:hAnsi="Times New Roman"/>
                <w:sz w:val="24"/>
                <w:szCs w:val="24"/>
                <w:lang w:val="en-US"/>
              </w:rPr>
              <w:t xml:space="preserve">       </w:t>
            </w:r>
            <w:r w:rsidR="0031727C" w:rsidRPr="00766002">
              <w:rPr>
                <w:rStyle w:val="10"/>
                <w:rFonts w:ascii="Times New Roman" w:hAnsi="Times New Roman"/>
                <w:sz w:val="24"/>
                <w:szCs w:val="24"/>
                <w:lang w:val="en-US"/>
              </w:rPr>
              <w:t>K</w:t>
            </w:r>
            <w:r w:rsidR="0031727C" w:rsidRPr="00766002">
              <w:rPr>
                <w:rStyle w:val="10"/>
                <w:rFonts w:ascii="Times New Roman" w:hAnsi="Times New Roman"/>
                <w:sz w:val="24"/>
                <w:szCs w:val="24"/>
              </w:rPr>
              <w:t>2</w:t>
            </w:r>
            <w:r w:rsidR="0031727C" w:rsidRPr="00766002">
              <w:rPr>
                <w:rStyle w:val="10"/>
                <w:rFonts w:ascii="Times New Roman" w:hAnsi="Times New Roman"/>
                <w:sz w:val="24"/>
                <w:szCs w:val="24"/>
                <w:lang w:val="en-US"/>
              </w:rPr>
              <w:t>i</w:t>
            </w:r>
            <w:r w:rsidR="0031727C" w:rsidRPr="00766002">
              <w:rPr>
                <w:rStyle w:val="10"/>
                <w:rFonts w:ascii="Times New Roman" w:hAnsi="Times New Roman"/>
                <w:sz w:val="24"/>
                <w:szCs w:val="24"/>
              </w:rPr>
              <w:t xml:space="preserve"> - коэффициент плотности постоянного населения i-го поселения;</w:t>
            </w:r>
          </w:p>
          <w:p w:rsidR="0031727C" w:rsidRPr="00766002" w:rsidRDefault="0031727C" w:rsidP="00724F4B">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2</w:t>
            </w:r>
            <w:r w:rsidRPr="00766002">
              <w:rPr>
                <w:rStyle w:val="10"/>
                <w:rFonts w:ascii="Times New Roman" w:hAnsi="Times New Roman"/>
                <w:sz w:val="24"/>
                <w:szCs w:val="24"/>
                <w:lang w:val="en-US"/>
              </w:rPr>
              <w:t>i</w:t>
            </w:r>
            <w:r w:rsidRPr="00766002">
              <w:rPr>
                <w:rStyle w:val="10"/>
                <w:rFonts w:ascii="Times New Roman" w:hAnsi="Times New Roman"/>
                <w:sz w:val="24"/>
                <w:szCs w:val="24"/>
              </w:rPr>
              <w:t xml:space="preserve"> – плотность постоянного населения i-го поселения;</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2 – плотность постоянного населения по всем поселениям;</w:t>
            </w:r>
          </w:p>
          <w:p w:rsidR="0031727C" w:rsidRPr="00766002" w:rsidRDefault="0031727C" w:rsidP="00724F4B">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2</w:t>
            </w:r>
            <w:r w:rsidRPr="00766002">
              <w:rPr>
                <w:rStyle w:val="10"/>
                <w:rFonts w:ascii="Times New Roman" w:hAnsi="Times New Roman"/>
                <w:sz w:val="24"/>
                <w:szCs w:val="24"/>
                <w:lang w:val="en-US"/>
              </w:rPr>
              <w:t>max</w:t>
            </w:r>
            <w:r w:rsidRPr="00766002">
              <w:rPr>
                <w:rStyle w:val="10"/>
                <w:rFonts w:ascii="Times New Roman" w:hAnsi="Times New Roman"/>
                <w:sz w:val="24"/>
                <w:szCs w:val="24"/>
              </w:rPr>
              <w:t xml:space="preserve"> - максимальное значение показателя среди всех поселений Большеуковского муниципального района.</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Плотность постоянного населения i-го поселения рассчитывается по формуле:</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lang w:val="en-US"/>
              </w:rPr>
              <w:t>P</w:t>
            </w:r>
            <w:r w:rsidR="0031727C" w:rsidRPr="00766002">
              <w:rPr>
                <w:rStyle w:val="10"/>
                <w:rFonts w:ascii="Times New Roman" w:hAnsi="Times New Roman"/>
                <w:sz w:val="24"/>
                <w:szCs w:val="24"/>
              </w:rPr>
              <w:t>2</w:t>
            </w:r>
            <w:r w:rsidR="0031727C" w:rsidRPr="00766002">
              <w:rPr>
                <w:rStyle w:val="10"/>
                <w:rFonts w:ascii="Times New Roman" w:hAnsi="Times New Roman"/>
                <w:sz w:val="24"/>
                <w:szCs w:val="24"/>
                <w:lang w:val="en-US"/>
              </w:rPr>
              <w:t>i</w:t>
            </w:r>
            <w:r w:rsidR="0031727C" w:rsidRPr="00766002">
              <w:rPr>
                <w:rStyle w:val="10"/>
                <w:rFonts w:ascii="Times New Roman" w:hAnsi="Times New Roman"/>
                <w:sz w:val="24"/>
                <w:szCs w:val="24"/>
              </w:rPr>
              <w:t xml:space="preserve"> = Hi/</w:t>
            </w:r>
            <w:r w:rsidR="0031727C" w:rsidRPr="00766002">
              <w:rPr>
                <w:rStyle w:val="10"/>
                <w:rFonts w:ascii="Times New Roman" w:hAnsi="Times New Roman"/>
                <w:sz w:val="24"/>
                <w:szCs w:val="24"/>
                <w:lang w:val="en-US"/>
              </w:rPr>
              <w:t>Si</w:t>
            </w:r>
            <w:r w:rsidR="0031727C" w:rsidRPr="00766002">
              <w:rPr>
                <w:rStyle w:val="10"/>
                <w:rFonts w:ascii="Times New Roman" w:hAnsi="Times New Roman"/>
                <w:sz w:val="24"/>
                <w:szCs w:val="24"/>
              </w:rPr>
              <w:t>, где</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Hi – численность постоянного населения i-го поселения;</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Si</w:t>
            </w:r>
            <w:r w:rsidRPr="00766002">
              <w:rPr>
                <w:rStyle w:val="10"/>
                <w:rFonts w:ascii="Times New Roman" w:hAnsi="Times New Roman"/>
                <w:sz w:val="24"/>
                <w:szCs w:val="24"/>
              </w:rPr>
              <w:t xml:space="preserve"> – площадь территории i-го поселения;</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Численность постоянного населения поселений Большеуковского муниципального района определяется на основании статистических данных.</w:t>
            </w:r>
          </w:p>
          <w:p w:rsidR="0031727C" w:rsidRPr="00766002" w:rsidRDefault="00DC4E31" w:rsidP="00DC4E31">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3. Коэффициент заболоченности территории, рассчитанный по формуле:</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K3i =1 + P3i/Si,  где</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K3i - коэффициент заболоченности территории i-го поселения;</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P3i – площадь болот на территории i-го поселения;</w:t>
            </w:r>
          </w:p>
          <w:p w:rsidR="0031727C" w:rsidRPr="00766002" w:rsidRDefault="0031727C" w:rsidP="00581054">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Si – площадь территории i-го поселения.</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4. Коэффициент дифференцированности поселений по численности принимается равным:</w:t>
            </w:r>
          </w:p>
          <w:p w:rsidR="0031727C" w:rsidRPr="00766002" w:rsidRDefault="00DC4E31" w:rsidP="00DC4E31">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К4i = 1,  при численности постоянного населения в поселении от 1001 до 5000 человек;</w:t>
            </w:r>
          </w:p>
          <w:p w:rsidR="0031727C" w:rsidRPr="00766002" w:rsidRDefault="0031727C" w:rsidP="00E164E5">
            <w:pPr>
              <w:pStyle w:val="1"/>
              <w:ind w:firstLine="454"/>
              <w:rPr>
                <w:rStyle w:val="10"/>
                <w:rFonts w:ascii="Times New Roman" w:hAnsi="Times New Roman"/>
                <w:sz w:val="24"/>
                <w:szCs w:val="24"/>
              </w:rPr>
            </w:pPr>
            <w:r w:rsidRPr="00766002">
              <w:rPr>
                <w:rStyle w:val="10"/>
                <w:rFonts w:ascii="Times New Roman" w:hAnsi="Times New Roman"/>
                <w:sz w:val="24"/>
                <w:szCs w:val="24"/>
              </w:rPr>
              <w:t xml:space="preserve">К4i = 3,  при численности постоянного населения в поселении от 501 до 1000 человек; </w:t>
            </w:r>
          </w:p>
          <w:p w:rsidR="0031727C" w:rsidRPr="00766002" w:rsidRDefault="0031727C" w:rsidP="00E164E5">
            <w:pPr>
              <w:pStyle w:val="1"/>
              <w:ind w:firstLine="454"/>
              <w:rPr>
                <w:rStyle w:val="10"/>
                <w:rFonts w:ascii="Times New Roman" w:hAnsi="Times New Roman"/>
                <w:sz w:val="24"/>
                <w:szCs w:val="24"/>
              </w:rPr>
            </w:pPr>
            <w:r w:rsidRPr="00766002">
              <w:rPr>
                <w:rStyle w:val="10"/>
                <w:rFonts w:ascii="Times New Roman" w:hAnsi="Times New Roman"/>
                <w:sz w:val="24"/>
                <w:szCs w:val="24"/>
              </w:rPr>
              <w:t>К4i = 5,  при численности постоянного населения в поселении до 500 человек.</w:t>
            </w:r>
          </w:p>
          <w:p w:rsidR="0031727C" w:rsidRPr="00766002" w:rsidRDefault="00823DCB" w:rsidP="00823DCB">
            <w:pPr>
              <w:pStyle w:val="1"/>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5. Поправочный коэффициент расходных потребностей, рассчитанный по формуле:</w:t>
            </w:r>
          </w:p>
          <w:p w:rsidR="0031727C" w:rsidRPr="00766002" w:rsidRDefault="00823DCB" w:rsidP="00823DCB">
            <w:pPr>
              <w:pStyle w:val="1"/>
              <w:rPr>
                <w:rStyle w:val="10"/>
                <w:rFonts w:ascii="Times New Roman" w:hAnsi="Times New Roman"/>
                <w:sz w:val="24"/>
                <w:szCs w:val="24"/>
                <w:lang w:val="en-US"/>
              </w:rPr>
            </w:pPr>
            <w:r w:rsidRPr="009A4CA0">
              <w:rPr>
                <w:rStyle w:val="10"/>
                <w:rFonts w:ascii="Times New Roman" w:hAnsi="Times New Roman"/>
                <w:sz w:val="24"/>
                <w:szCs w:val="24"/>
              </w:rPr>
              <w:t xml:space="preserve">      </w:t>
            </w:r>
            <w:r w:rsidR="0031727C" w:rsidRPr="00766002">
              <w:rPr>
                <w:rStyle w:val="10"/>
                <w:rFonts w:ascii="Times New Roman" w:hAnsi="Times New Roman"/>
                <w:sz w:val="24"/>
                <w:szCs w:val="24"/>
                <w:lang w:val="en-US"/>
              </w:rPr>
              <w:t>K</w:t>
            </w:r>
            <w:r w:rsidR="0031727C" w:rsidRPr="00766002">
              <w:rPr>
                <w:rStyle w:val="10"/>
                <w:rFonts w:ascii="Times New Roman" w:hAnsi="Times New Roman"/>
                <w:sz w:val="24"/>
                <w:szCs w:val="24"/>
              </w:rPr>
              <w:t>РП</w:t>
            </w:r>
            <w:r w:rsidR="0031727C" w:rsidRPr="00766002">
              <w:rPr>
                <w:rStyle w:val="10"/>
                <w:rFonts w:ascii="Times New Roman" w:hAnsi="Times New Roman"/>
                <w:sz w:val="24"/>
                <w:szCs w:val="24"/>
                <w:lang w:val="en-US"/>
              </w:rPr>
              <w:t>i = K1i+K2i+K3i+K4i</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234AAA">
              <w:rPr>
                <w:rStyle w:val="10"/>
                <w:rFonts w:ascii="Times New Roman" w:hAnsi="Times New Roman"/>
                <w:sz w:val="24"/>
                <w:szCs w:val="24"/>
              </w:rPr>
              <w:lastRenderedPageBreak/>
              <w:t>1</w:t>
            </w:r>
            <w:r w:rsidR="00732789">
              <w:rPr>
                <w:rStyle w:val="10"/>
                <w:rFonts w:ascii="Times New Roman" w:hAnsi="Times New Roman"/>
                <w:sz w:val="24"/>
                <w:szCs w:val="24"/>
              </w:rPr>
              <w:t>4</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A104D">
            <w:pPr>
              <w:pStyle w:val="1"/>
              <w:jc w:val="both"/>
              <w:rPr>
                <w:sz w:val="24"/>
                <w:szCs w:val="24"/>
              </w:rPr>
            </w:pPr>
            <w:r w:rsidRPr="00766002">
              <w:rPr>
                <w:rStyle w:val="10"/>
                <w:rFonts w:ascii="Times New Roman" w:hAnsi="Times New Roman"/>
                <w:sz w:val="24"/>
                <w:szCs w:val="24"/>
              </w:rPr>
              <w:t>Расходы на исполнение судебных актов по искам к Большеуковскому муниципальному району, а также судебных актов, предусматривающих обращение взыскания по денежным об</w:t>
            </w:r>
            <w:r w:rsidR="00021014">
              <w:rPr>
                <w:rStyle w:val="10"/>
                <w:rFonts w:ascii="Times New Roman" w:hAnsi="Times New Roman"/>
                <w:sz w:val="24"/>
                <w:szCs w:val="24"/>
              </w:rPr>
              <w:t>язательствам казенных</w:t>
            </w:r>
            <w:r w:rsidRPr="00766002">
              <w:rPr>
                <w:rStyle w:val="10"/>
                <w:rFonts w:ascii="Times New Roman" w:hAnsi="Times New Roman"/>
                <w:sz w:val="24"/>
                <w:szCs w:val="24"/>
              </w:rPr>
              <w:t xml:space="preserve">, бюджетных </w:t>
            </w:r>
            <w:r w:rsidRPr="00766002">
              <w:rPr>
                <w:rStyle w:val="10"/>
                <w:rFonts w:ascii="Times New Roman" w:hAnsi="Times New Roman"/>
                <w:sz w:val="24"/>
                <w:szCs w:val="24"/>
              </w:rPr>
              <w:lastRenderedPageBreak/>
              <w:t xml:space="preserve">учреждений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A104D">
            <w:pPr>
              <w:pStyle w:val="1"/>
              <w:ind w:firstLine="454"/>
              <w:jc w:val="both"/>
              <w:rPr>
                <w:sz w:val="24"/>
                <w:szCs w:val="24"/>
              </w:rPr>
            </w:pPr>
            <w:r w:rsidRPr="00766002">
              <w:rPr>
                <w:rStyle w:val="10"/>
                <w:rFonts w:ascii="Times New Roman" w:hAnsi="Times New Roman"/>
                <w:sz w:val="24"/>
                <w:szCs w:val="24"/>
              </w:rPr>
              <w:lastRenderedPageBreak/>
              <w:t xml:space="preserve">Планируются исходя из необходимой потребности, но </w:t>
            </w:r>
            <w:r w:rsidRPr="0018172D">
              <w:rPr>
                <w:rStyle w:val="10"/>
                <w:rFonts w:ascii="Times New Roman" w:hAnsi="Times New Roman"/>
                <w:sz w:val="24"/>
                <w:szCs w:val="24"/>
                <w:highlight w:val="yellow"/>
              </w:rPr>
              <w:t>не выше уровня текущего финансового года.</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021014">
              <w:rPr>
                <w:rStyle w:val="10"/>
                <w:rFonts w:ascii="Times New Roman" w:hAnsi="Times New Roman"/>
                <w:sz w:val="24"/>
                <w:szCs w:val="24"/>
              </w:rPr>
              <w:lastRenderedPageBreak/>
              <w:t>1</w:t>
            </w:r>
            <w:r w:rsidR="00732789">
              <w:rPr>
                <w:rStyle w:val="10"/>
                <w:rFonts w:ascii="Times New Roman" w:hAnsi="Times New Roman"/>
                <w:sz w:val="24"/>
                <w:szCs w:val="24"/>
              </w:rPr>
              <w:t>5</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jc w:val="both"/>
              <w:rPr>
                <w:sz w:val="24"/>
                <w:szCs w:val="24"/>
              </w:rPr>
            </w:pPr>
            <w:r w:rsidRPr="00766002">
              <w:rPr>
                <w:rStyle w:val="10"/>
                <w:rFonts w:ascii="Times New Roman" w:hAnsi="Times New Roman"/>
                <w:sz w:val="24"/>
                <w:szCs w:val="24"/>
              </w:rPr>
              <w:t>Формирование резервного фонда Администрации Большеуковского муниципального района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0A0BA0" w:rsidRDefault="000A0BA0" w:rsidP="000A0BA0">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 xml:space="preserve">Размер резервного фонда </w:t>
            </w:r>
            <w:r w:rsidRPr="00766002">
              <w:rPr>
                <w:rStyle w:val="10"/>
                <w:rFonts w:ascii="Times New Roman" w:hAnsi="Times New Roman"/>
                <w:sz w:val="24"/>
                <w:szCs w:val="24"/>
              </w:rPr>
              <w:t>Администрации Большеуковского муниципального района</w:t>
            </w:r>
            <w:r>
              <w:rPr>
                <w:rFonts w:ascii="Times New Roman" w:hAnsi="Times New Roman"/>
                <w:kern w:val="0"/>
                <w:sz w:val="24"/>
                <w:szCs w:val="24"/>
              </w:rPr>
              <w:t xml:space="preserve">   фо</w:t>
            </w:r>
            <w:r>
              <w:rPr>
                <w:rFonts w:ascii="Times New Roman" w:hAnsi="Times New Roman"/>
                <w:kern w:val="0"/>
                <w:sz w:val="24"/>
                <w:szCs w:val="24"/>
              </w:rPr>
              <w:t>р</w:t>
            </w:r>
            <w:r>
              <w:rPr>
                <w:rFonts w:ascii="Times New Roman" w:hAnsi="Times New Roman"/>
                <w:kern w:val="0"/>
                <w:sz w:val="24"/>
                <w:szCs w:val="24"/>
              </w:rPr>
              <w:t>мируется исходя из прогнозируемой потребности</w:t>
            </w:r>
          </w:p>
          <w:p w:rsidR="0031727C" w:rsidRPr="00766002" w:rsidRDefault="0031727C" w:rsidP="00DA51C0">
            <w:pPr>
              <w:pStyle w:val="1"/>
              <w:ind w:firstLine="454"/>
              <w:jc w:val="both"/>
              <w:rPr>
                <w:sz w:val="24"/>
                <w:szCs w:val="24"/>
              </w:rPr>
            </w:pP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0C6457">
              <w:rPr>
                <w:rStyle w:val="10"/>
                <w:rFonts w:ascii="Times New Roman" w:hAnsi="Times New Roman"/>
                <w:sz w:val="24"/>
                <w:szCs w:val="24"/>
              </w:rPr>
              <w:t>1</w:t>
            </w:r>
            <w:r w:rsidR="00732789">
              <w:rPr>
                <w:rStyle w:val="10"/>
                <w:rFonts w:ascii="Times New Roman" w:hAnsi="Times New Roman"/>
                <w:sz w:val="24"/>
                <w:szCs w:val="24"/>
              </w:rPr>
              <w:t>6</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317FDF">
            <w:pPr>
              <w:pStyle w:val="1"/>
              <w:jc w:val="both"/>
              <w:rPr>
                <w:sz w:val="24"/>
                <w:szCs w:val="24"/>
              </w:rPr>
            </w:pPr>
            <w:r w:rsidRPr="00766002">
              <w:rPr>
                <w:rStyle w:val="10"/>
                <w:rFonts w:ascii="Times New Roman" w:hAnsi="Times New Roman"/>
                <w:sz w:val="24"/>
                <w:szCs w:val="24"/>
              </w:rPr>
              <w:t>Оказание муниципальных услуг (выполнение работ) муниципальными учреждениями</w:t>
            </w:r>
            <w:r w:rsidR="000C6457">
              <w:rPr>
                <w:rStyle w:val="10"/>
                <w:rFonts w:ascii="Times New Roman" w:hAnsi="Times New Roman"/>
                <w:sz w:val="24"/>
                <w:szCs w:val="24"/>
              </w:rPr>
              <w:t xml:space="preserve"> Большеуковского района</w:t>
            </w:r>
            <w:r w:rsidRPr="00766002">
              <w:rPr>
                <w:rStyle w:val="10"/>
                <w:rFonts w:ascii="Times New Roman" w:hAnsi="Times New Roman"/>
                <w:sz w:val="24"/>
                <w:szCs w:val="24"/>
              </w:rPr>
              <w:t xml:space="preserve"> в области содействия занятости населения</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 xml:space="preserve">Планируются с учетом динамики уровня общей безработицы в соответствии с проектом прогноза социально-экономического развития Большеуковского муниципального района на очередной финансовый год и на плановый период, а также с учетом требований, установленных </w:t>
            </w:r>
            <w:r w:rsidR="000C6457">
              <w:rPr>
                <w:rStyle w:val="10"/>
                <w:rFonts w:ascii="Times New Roman" w:hAnsi="Times New Roman"/>
                <w:sz w:val="24"/>
                <w:szCs w:val="24"/>
              </w:rPr>
              <w:t xml:space="preserve">действующим </w:t>
            </w:r>
            <w:r w:rsidRPr="00766002">
              <w:rPr>
                <w:rStyle w:val="10"/>
                <w:rFonts w:ascii="Times New Roman" w:hAnsi="Times New Roman"/>
                <w:sz w:val="24"/>
                <w:szCs w:val="24"/>
              </w:rPr>
              <w:t>законодательством.</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732789" w:rsidP="006975E0">
            <w:pPr>
              <w:pStyle w:val="1"/>
              <w:jc w:val="center"/>
              <w:rPr>
                <w:rStyle w:val="10"/>
                <w:rFonts w:ascii="Times New Roman" w:hAnsi="Times New Roman"/>
                <w:sz w:val="24"/>
                <w:szCs w:val="24"/>
              </w:rPr>
            </w:pPr>
            <w:r>
              <w:rPr>
                <w:rStyle w:val="10"/>
                <w:rFonts w:ascii="Times New Roman" w:hAnsi="Times New Roman"/>
                <w:sz w:val="24"/>
                <w:szCs w:val="24"/>
              </w:rPr>
              <w:t>17</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DA51C0">
            <w:pPr>
              <w:pStyle w:val="1"/>
              <w:jc w:val="both"/>
              <w:rPr>
                <w:sz w:val="24"/>
                <w:szCs w:val="24"/>
              </w:rPr>
            </w:pPr>
            <w:r w:rsidRPr="00766002">
              <w:rPr>
                <w:rStyle w:val="10"/>
                <w:rFonts w:ascii="Times New Roman" w:hAnsi="Times New Roman"/>
                <w:sz w:val="24"/>
                <w:szCs w:val="24"/>
              </w:rPr>
              <w:t xml:space="preserve">Дорожный фонд Большеуковского муниципального района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DA51C0">
            <w:pPr>
              <w:pStyle w:val="1"/>
              <w:ind w:firstLine="454"/>
              <w:jc w:val="both"/>
              <w:rPr>
                <w:sz w:val="24"/>
                <w:szCs w:val="24"/>
              </w:rPr>
            </w:pPr>
            <w:r w:rsidRPr="00766002">
              <w:rPr>
                <w:rStyle w:val="10"/>
                <w:rFonts w:ascii="Times New Roman" w:hAnsi="Times New Roman"/>
                <w:sz w:val="24"/>
                <w:szCs w:val="24"/>
              </w:rPr>
              <w:t>Планирование объемов бюджетных ассигнований дорожного фонда Большеуковского муниципального района  осуществляется с учетом требований Бюджетного кодекса Российской Федерации и Порядка формирования и использования бюджетных ассигнований дорожного фонда Большеуковского муниципального района, утвержденного Решением Совета Большеуковского муниципального района.</w:t>
            </w:r>
          </w:p>
        </w:tc>
      </w:tr>
      <w:tr w:rsidR="00DD55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D5502" w:rsidRPr="00766002" w:rsidRDefault="00DD5502" w:rsidP="007869D4">
            <w:pPr>
              <w:pStyle w:val="1"/>
              <w:jc w:val="center"/>
              <w:rPr>
                <w:rStyle w:val="10"/>
                <w:rFonts w:ascii="Times New Roman" w:hAnsi="Times New Roman"/>
                <w:sz w:val="24"/>
                <w:szCs w:val="24"/>
              </w:rPr>
            </w:pPr>
            <w:r>
              <w:rPr>
                <w:rStyle w:val="10"/>
                <w:rFonts w:ascii="Times New Roman" w:hAnsi="Times New Roman"/>
                <w:sz w:val="24"/>
                <w:szCs w:val="24"/>
              </w:rPr>
              <w:t>18</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D5502" w:rsidRDefault="00DD5502" w:rsidP="007869D4">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Природоохранные мероприятия</w:t>
            </w:r>
          </w:p>
          <w:p w:rsidR="00DD5502" w:rsidRPr="00766002" w:rsidRDefault="00DD5502" w:rsidP="007869D4">
            <w:pPr>
              <w:pStyle w:val="1"/>
              <w:jc w:val="both"/>
              <w:rPr>
                <w:rStyle w:val="10"/>
                <w:rFonts w:ascii="Times New Roman" w:hAnsi="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D5502" w:rsidRPr="009F60F7" w:rsidRDefault="00DD5502" w:rsidP="007869D4">
            <w:pPr>
              <w:widowControl/>
              <w:overflowPunct/>
              <w:adjustRightInd w:val="0"/>
              <w:jc w:val="both"/>
              <w:textAlignment w:val="auto"/>
              <w:rPr>
                <w:rStyle w:val="10"/>
                <w:rFonts w:ascii="Times New Roman" w:hAnsi="Times New Roman"/>
                <w:kern w:val="0"/>
                <w:sz w:val="24"/>
                <w:szCs w:val="24"/>
              </w:rPr>
            </w:pPr>
            <w:r>
              <w:rPr>
                <w:rFonts w:ascii="Times New Roman" w:hAnsi="Times New Roman"/>
                <w:kern w:val="0"/>
                <w:sz w:val="24"/>
                <w:szCs w:val="24"/>
              </w:rPr>
              <w:t xml:space="preserve">Объем мероприятий должен быть не ниже объема прогнозируемых доходов областного бюджета, указанных в </w:t>
            </w:r>
            <w:hyperlink r:id="rId9" w:history="1">
              <w:r>
                <w:rPr>
                  <w:rFonts w:ascii="Times New Roman" w:hAnsi="Times New Roman"/>
                  <w:color w:val="0000FF"/>
                  <w:kern w:val="0"/>
                  <w:sz w:val="24"/>
                  <w:szCs w:val="24"/>
                </w:rPr>
                <w:t>пункте 1 статьи 16.6</w:t>
              </w:r>
            </w:hyperlink>
            <w:r>
              <w:rPr>
                <w:rFonts w:ascii="Times New Roman" w:hAnsi="Times New Roman"/>
                <w:kern w:val="0"/>
                <w:sz w:val="24"/>
                <w:szCs w:val="24"/>
              </w:rPr>
              <w:t xml:space="preserve">, </w:t>
            </w:r>
            <w:hyperlink r:id="rId10" w:history="1">
              <w:r>
                <w:rPr>
                  <w:rFonts w:ascii="Times New Roman" w:hAnsi="Times New Roman"/>
                  <w:color w:val="0000FF"/>
                  <w:kern w:val="0"/>
                  <w:sz w:val="24"/>
                  <w:szCs w:val="24"/>
                </w:rPr>
                <w:t>пункте 1 статьи 75.1</w:t>
              </w:r>
            </w:hyperlink>
            <w:r>
              <w:rPr>
                <w:rFonts w:ascii="Times New Roman" w:hAnsi="Times New Roman"/>
                <w:kern w:val="0"/>
                <w:sz w:val="24"/>
                <w:szCs w:val="24"/>
              </w:rPr>
              <w:t xml:space="preserve"> и </w:t>
            </w:r>
            <w:hyperlink r:id="rId11" w:history="1">
              <w:r>
                <w:rPr>
                  <w:rFonts w:ascii="Times New Roman" w:hAnsi="Times New Roman"/>
                  <w:color w:val="0000FF"/>
                  <w:kern w:val="0"/>
                  <w:sz w:val="24"/>
                  <w:szCs w:val="24"/>
                </w:rPr>
                <w:t>пункте 1 статьи 78.2</w:t>
              </w:r>
            </w:hyperlink>
            <w:r>
              <w:rPr>
                <w:rFonts w:ascii="Times New Roman" w:hAnsi="Times New Roman"/>
                <w:kern w:val="0"/>
                <w:sz w:val="24"/>
                <w:szCs w:val="24"/>
              </w:rPr>
              <w:t xml:space="preserve"> Ф</w:t>
            </w:r>
            <w:r>
              <w:rPr>
                <w:rFonts w:ascii="Times New Roman" w:hAnsi="Times New Roman"/>
                <w:kern w:val="0"/>
                <w:sz w:val="24"/>
                <w:szCs w:val="24"/>
              </w:rPr>
              <w:t>е</w:t>
            </w:r>
            <w:r>
              <w:rPr>
                <w:rFonts w:ascii="Times New Roman" w:hAnsi="Times New Roman"/>
                <w:kern w:val="0"/>
                <w:sz w:val="24"/>
                <w:szCs w:val="24"/>
              </w:rPr>
              <w:t>дерального закона "Об охране окружающей среды"</w:t>
            </w:r>
          </w:p>
        </w:tc>
      </w:tr>
      <w:tr w:rsidR="00DD55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D5502" w:rsidRDefault="00DD5502" w:rsidP="007869D4">
            <w:pPr>
              <w:pStyle w:val="1"/>
              <w:jc w:val="center"/>
              <w:rPr>
                <w:rStyle w:val="10"/>
                <w:rFonts w:ascii="Times New Roman" w:hAnsi="Times New Roman"/>
                <w:sz w:val="24"/>
                <w:szCs w:val="24"/>
              </w:rPr>
            </w:pPr>
            <w:r>
              <w:rPr>
                <w:rStyle w:val="10"/>
                <w:rFonts w:ascii="Times New Roman" w:hAnsi="Times New Roman"/>
                <w:sz w:val="24"/>
                <w:szCs w:val="24"/>
              </w:rPr>
              <w:t>19</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D5502" w:rsidRPr="00080484" w:rsidRDefault="00DD5502" w:rsidP="007869D4">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 xml:space="preserve"> Г</w:t>
            </w:r>
            <w:r w:rsidRPr="00080484">
              <w:rPr>
                <w:rFonts w:ascii="Times New Roman" w:hAnsi="Times New Roman"/>
                <w:kern w:val="0"/>
                <w:sz w:val="24"/>
                <w:szCs w:val="24"/>
              </w:rPr>
              <w:t>ранты</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D5502" w:rsidRPr="00080484" w:rsidRDefault="00DD5502" w:rsidP="007869D4">
            <w:pPr>
              <w:widowControl/>
              <w:overflowPunct/>
              <w:adjustRightInd w:val="0"/>
              <w:jc w:val="both"/>
              <w:textAlignment w:val="auto"/>
              <w:rPr>
                <w:rFonts w:ascii="Times New Roman" w:hAnsi="Times New Roman"/>
                <w:kern w:val="0"/>
                <w:sz w:val="24"/>
                <w:szCs w:val="24"/>
              </w:rPr>
            </w:pPr>
            <w:r w:rsidRPr="00080484">
              <w:rPr>
                <w:rFonts w:ascii="Times New Roman" w:hAnsi="Times New Roman"/>
                <w:kern w:val="0"/>
                <w:sz w:val="24"/>
                <w:szCs w:val="24"/>
              </w:rPr>
              <w:t xml:space="preserve">Планируются в соответствии с нормативными правовыми актами </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54A84" w:rsidRPr="00766002" w:rsidRDefault="00DD5502" w:rsidP="006975E0">
            <w:pPr>
              <w:pStyle w:val="1"/>
              <w:jc w:val="center"/>
              <w:rPr>
                <w:rStyle w:val="10"/>
                <w:rFonts w:ascii="Times New Roman" w:hAnsi="Times New Roman"/>
                <w:sz w:val="24"/>
                <w:szCs w:val="24"/>
              </w:rPr>
            </w:pPr>
            <w:r>
              <w:rPr>
                <w:rStyle w:val="10"/>
                <w:rFonts w:ascii="Times New Roman" w:hAnsi="Times New Roman"/>
                <w:sz w:val="24"/>
                <w:szCs w:val="24"/>
              </w:rPr>
              <w:t>20</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554A84" w:rsidRPr="00766002" w:rsidRDefault="00554A84" w:rsidP="00FF1DA4">
            <w:pPr>
              <w:pStyle w:val="1"/>
              <w:jc w:val="both"/>
              <w:rPr>
                <w:rStyle w:val="10"/>
                <w:rFonts w:ascii="Times New Roman" w:hAnsi="Times New Roman"/>
                <w:sz w:val="24"/>
                <w:szCs w:val="24"/>
              </w:rPr>
            </w:pPr>
            <w:r w:rsidRPr="00766002">
              <w:rPr>
                <w:rStyle w:val="10"/>
                <w:rFonts w:ascii="Times New Roman" w:hAnsi="Times New Roman"/>
                <w:sz w:val="24"/>
                <w:szCs w:val="24"/>
              </w:rPr>
              <w:t xml:space="preserve">Мероприятия муниципальных программ Большеуковского муниципального района Омской области (за исключением направлений, перечисленных в строках </w:t>
            </w:r>
            <w:r w:rsidR="00244A5F" w:rsidRPr="00766002">
              <w:rPr>
                <w:rStyle w:val="10"/>
                <w:rFonts w:ascii="Times New Roman" w:hAnsi="Times New Roman"/>
                <w:sz w:val="24"/>
                <w:szCs w:val="24"/>
              </w:rPr>
              <w:t>№</w:t>
            </w:r>
            <w:r w:rsidR="00DD5502">
              <w:rPr>
                <w:rStyle w:val="10"/>
                <w:rFonts w:ascii="Times New Roman" w:hAnsi="Times New Roman"/>
                <w:sz w:val="24"/>
                <w:szCs w:val="24"/>
              </w:rPr>
              <w:t xml:space="preserve"> 1 - 19</w:t>
            </w:r>
            <w:r w:rsidRPr="00766002">
              <w:rPr>
                <w:rStyle w:val="10"/>
                <w:rFonts w:ascii="Times New Roman" w:hAnsi="Times New Roman"/>
                <w:sz w:val="24"/>
                <w:szCs w:val="24"/>
              </w:rPr>
              <w:t xml:space="preserve"> настоящего пункта)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554A84" w:rsidRPr="00766002" w:rsidRDefault="00554A84" w:rsidP="00554A84">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Планируются на уровне текущего финансового года с учетом обеспечения в первоочередном порядке софинансируемых из областного бюджета мероприятий и непревышения общего объема бюджетных ассигнований, указанного в пункте 3 настоящей Методики, в случаях включения в муниципальные программы Большеуковского муниципального района Омской области новых мероприятий</w:t>
            </w:r>
          </w:p>
        </w:tc>
      </w:tr>
    </w:tbl>
    <w:p w:rsidR="0090792B" w:rsidRPr="00766002" w:rsidRDefault="0090792B" w:rsidP="00971E85">
      <w:pPr>
        <w:pStyle w:val="1"/>
        <w:ind w:firstLine="709"/>
        <w:jc w:val="both"/>
        <w:rPr>
          <w:rStyle w:val="10"/>
          <w:rFonts w:ascii="Times New Roman" w:hAnsi="Times New Roman"/>
          <w:sz w:val="28"/>
          <w:szCs w:val="28"/>
        </w:rPr>
        <w:sectPr w:rsidR="0090792B" w:rsidRPr="00766002" w:rsidSect="0007406E">
          <w:pgSz w:w="16838" w:h="11906" w:orient="landscape"/>
          <w:pgMar w:top="851" w:right="1134" w:bottom="1701" w:left="1134" w:header="720" w:footer="720" w:gutter="0"/>
          <w:cols w:space="720"/>
        </w:sectPr>
      </w:pPr>
    </w:p>
    <w:p w:rsidR="0050147C" w:rsidRDefault="0050147C" w:rsidP="0050147C">
      <w:pPr>
        <w:pStyle w:val="1"/>
        <w:spacing w:before="120"/>
        <w:ind w:firstLine="709"/>
        <w:jc w:val="both"/>
        <w:rPr>
          <w:rStyle w:val="10"/>
          <w:rFonts w:ascii="Times New Roman" w:hAnsi="Times New Roman"/>
          <w:sz w:val="28"/>
        </w:rPr>
      </w:pPr>
      <w:r w:rsidRPr="009A104D">
        <w:rPr>
          <w:rStyle w:val="10"/>
          <w:rFonts w:ascii="Times New Roman" w:hAnsi="Times New Roman"/>
          <w:sz w:val="28"/>
        </w:rPr>
        <w:lastRenderedPageBreak/>
        <w:t>Индекс потребительских цен на товары и платные услуги населению доводится до субъектов бюджетного планирования   Комитетом финансов на основании информации Министерства экономики Омской области и Региональной энергет</w:t>
      </w:r>
      <w:r>
        <w:rPr>
          <w:rStyle w:val="10"/>
          <w:rFonts w:ascii="Times New Roman" w:hAnsi="Times New Roman"/>
          <w:sz w:val="28"/>
        </w:rPr>
        <w:t>ической комиссии Омской области.</w:t>
      </w:r>
    </w:p>
    <w:p w:rsidR="00CC12F3" w:rsidRDefault="00CC12F3" w:rsidP="00DA25DE">
      <w:pPr>
        <w:pStyle w:val="1"/>
        <w:spacing w:before="120"/>
        <w:ind w:firstLine="709"/>
        <w:jc w:val="both"/>
        <w:rPr>
          <w:rStyle w:val="10"/>
          <w:rFonts w:ascii="Times New Roman" w:hAnsi="Times New Roman"/>
          <w:sz w:val="28"/>
        </w:rPr>
      </w:pPr>
      <w:r w:rsidRPr="00766002">
        <w:rPr>
          <w:rStyle w:val="10"/>
          <w:rFonts w:ascii="Times New Roman" w:hAnsi="Times New Roman"/>
          <w:sz w:val="28"/>
        </w:rPr>
        <w:t xml:space="preserve">Расходы районного бюджета, осуществляемые за счет безвозмездных поступлений целевого характера, определяются в соответствии с </w:t>
      </w:r>
      <w:r w:rsidR="00D12EDA">
        <w:rPr>
          <w:rStyle w:val="10"/>
          <w:rFonts w:ascii="Times New Roman" w:hAnsi="Times New Roman"/>
          <w:sz w:val="28"/>
        </w:rPr>
        <w:t xml:space="preserve"> проектом </w:t>
      </w:r>
      <w:r w:rsidR="006975E0" w:rsidRPr="00766002">
        <w:rPr>
          <w:rStyle w:val="10"/>
          <w:rFonts w:ascii="Times New Roman" w:hAnsi="Times New Roman"/>
          <w:sz w:val="28"/>
        </w:rPr>
        <w:t>З</w:t>
      </w:r>
      <w:r w:rsidR="00D12EDA">
        <w:rPr>
          <w:rStyle w:val="10"/>
          <w:rFonts w:ascii="Times New Roman" w:hAnsi="Times New Roman"/>
          <w:sz w:val="28"/>
        </w:rPr>
        <w:t>акона</w:t>
      </w:r>
      <w:r w:rsidRPr="00766002">
        <w:rPr>
          <w:rStyle w:val="10"/>
          <w:rFonts w:ascii="Times New Roman" w:hAnsi="Times New Roman"/>
          <w:sz w:val="28"/>
        </w:rPr>
        <w:t xml:space="preserve"> об областном </w:t>
      </w:r>
      <w:r w:rsidR="00D12EDA">
        <w:rPr>
          <w:rStyle w:val="10"/>
          <w:rFonts w:ascii="Times New Roman" w:hAnsi="Times New Roman"/>
          <w:sz w:val="28"/>
        </w:rPr>
        <w:t>бюджете на  очередной</w:t>
      </w:r>
      <w:r w:rsidR="00FC6AA8" w:rsidRPr="00766002">
        <w:rPr>
          <w:rStyle w:val="10"/>
          <w:rFonts w:ascii="Times New Roman" w:hAnsi="Times New Roman"/>
          <w:sz w:val="28"/>
        </w:rPr>
        <w:t xml:space="preserve"> финансовы</w:t>
      </w:r>
      <w:r w:rsidR="00D12EDA">
        <w:rPr>
          <w:rStyle w:val="10"/>
          <w:rFonts w:ascii="Times New Roman" w:hAnsi="Times New Roman"/>
          <w:sz w:val="28"/>
        </w:rPr>
        <w:t>й год и на плановый период</w:t>
      </w:r>
      <w:r w:rsidR="00FC6AA8" w:rsidRPr="00766002">
        <w:rPr>
          <w:rStyle w:val="10"/>
          <w:rFonts w:ascii="Times New Roman" w:hAnsi="Times New Roman"/>
          <w:sz w:val="28"/>
        </w:rPr>
        <w:t>.</w:t>
      </w:r>
    </w:p>
    <w:p w:rsidR="008D1EDC" w:rsidRDefault="00C0417B" w:rsidP="008D1EDC">
      <w:pPr>
        <w:widowControl/>
        <w:overflowPunct/>
        <w:adjustRightInd w:val="0"/>
        <w:jc w:val="both"/>
        <w:textAlignment w:val="auto"/>
        <w:rPr>
          <w:rFonts w:ascii="Times New Roman" w:hAnsi="Times New Roman"/>
          <w:kern w:val="0"/>
          <w:sz w:val="28"/>
          <w:szCs w:val="28"/>
        </w:rPr>
      </w:pPr>
      <w:r>
        <w:rPr>
          <w:rStyle w:val="10"/>
          <w:rFonts w:ascii="Times New Roman" w:hAnsi="Times New Roman"/>
          <w:sz w:val="28"/>
        </w:rPr>
        <w:t xml:space="preserve">         </w:t>
      </w:r>
      <w:r w:rsidR="00462C5D">
        <w:rPr>
          <w:rStyle w:val="10"/>
          <w:rFonts w:ascii="Times New Roman" w:hAnsi="Times New Roman"/>
          <w:sz w:val="28"/>
        </w:rPr>
        <w:t>6</w:t>
      </w:r>
      <w:r w:rsidR="00502E06" w:rsidRPr="00766002">
        <w:rPr>
          <w:rStyle w:val="10"/>
          <w:rFonts w:ascii="Times New Roman" w:hAnsi="Times New Roman"/>
          <w:sz w:val="28"/>
        </w:rPr>
        <w:t>.</w:t>
      </w:r>
      <w:r w:rsidR="008D1EDC" w:rsidRPr="008D1EDC">
        <w:rPr>
          <w:rFonts w:ascii="Times New Roman" w:hAnsi="Times New Roman"/>
          <w:kern w:val="0"/>
          <w:sz w:val="28"/>
          <w:szCs w:val="28"/>
        </w:rPr>
        <w:t xml:space="preserve"> </w:t>
      </w:r>
      <w:r w:rsidR="008D1EDC">
        <w:rPr>
          <w:rFonts w:ascii="Times New Roman" w:hAnsi="Times New Roman"/>
          <w:kern w:val="0"/>
          <w:sz w:val="28"/>
          <w:szCs w:val="28"/>
        </w:rPr>
        <w:t>Общий размер предельных объемов бюджетных ассигнований на очередной финансовый год и на плановый период</w:t>
      </w:r>
      <w:r w:rsidR="0050147C">
        <w:rPr>
          <w:rFonts w:ascii="Times New Roman" w:hAnsi="Times New Roman"/>
          <w:kern w:val="0"/>
          <w:sz w:val="28"/>
          <w:szCs w:val="28"/>
        </w:rPr>
        <w:t xml:space="preserve">  </w:t>
      </w:r>
      <w:r w:rsidR="008D1EDC">
        <w:rPr>
          <w:rFonts w:ascii="Times New Roman" w:hAnsi="Times New Roman"/>
          <w:kern w:val="0"/>
          <w:sz w:val="28"/>
          <w:szCs w:val="28"/>
        </w:rPr>
        <w:t>о</w:t>
      </w:r>
      <w:r w:rsidR="000B4954">
        <w:rPr>
          <w:rFonts w:ascii="Times New Roman" w:hAnsi="Times New Roman"/>
          <w:kern w:val="0"/>
          <w:sz w:val="28"/>
          <w:szCs w:val="28"/>
        </w:rPr>
        <w:t xml:space="preserve">пределяется  </w:t>
      </w:r>
      <w:r w:rsidR="008D1EDC">
        <w:rPr>
          <w:rFonts w:ascii="Times New Roman" w:hAnsi="Times New Roman"/>
          <w:kern w:val="0"/>
          <w:sz w:val="28"/>
          <w:szCs w:val="28"/>
        </w:rPr>
        <w:t xml:space="preserve"> </w:t>
      </w:r>
      <w:r w:rsidR="00585BD6">
        <w:rPr>
          <w:rFonts w:ascii="Times New Roman" w:hAnsi="Times New Roman"/>
          <w:kern w:val="0"/>
          <w:sz w:val="28"/>
          <w:szCs w:val="28"/>
        </w:rPr>
        <w:t xml:space="preserve"> </w:t>
      </w:r>
      <w:r w:rsidR="003503AF" w:rsidRPr="00F2628F">
        <w:rPr>
          <w:rStyle w:val="10"/>
          <w:rFonts w:ascii="Times New Roman" w:hAnsi="Times New Roman"/>
          <w:sz w:val="28"/>
        </w:rPr>
        <w:t>Комитетом финансов</w:t>
      </w:r>
      <w:r w:rsidR="003503AF" w:rsidRPr="00766002">
        <w:rPr>
          <w:rStyle w:val="10"/>
          <w:rFonts w:ascii="Times New Roman" w:hAnsi="Times New Roman"/>
          <w:sz w:val="28"/>
        </w:rPr>
        <w:t xml:space="preserve"> </w:t>
      </w:r>
      <w:r w:rsidR="008D1EDC">
        <w:rPr>
          <w:rFonts w:ascii="Times New Roman" w:hAnsi="Times New Roman"/>
          <w:kern w:val="0"/>
          <w:sz w:val="28"/>
          <w:szCs w:val="28"/>
        </w:rPr>
        <w:t xml:space="preserve"> </w:t>
      </w:r>
      <w:r w:rsidR="000B4954">
        <w:rPr>
          <w:rFonts w:ascii="Times New Roman" w:hAnsi="Times New Roman"/>
          <w:kern w:val="0"/>
          <w:sz w:val="28"/>
          <w:szCs w:val="28"/>
        </w:rPr>
        <w:t xml:space="preserve">исходя   </w:t>
      </w:r>
      <w:r w:rsidR="000B4954" w:rsidRPr="009105B2">
        <w:rPr>
          <w:rFonts w:ascii="Times New Roman" w:hAnsi="Times New Roman"/>
          <w:sz w:val="28"/>
          <w:szCs w:val="28"/>
        </w:rPr>
        <w:t>из прогноза налоговых и неналоговых доходов бюджета</w:t>
      </w:r>
      <w:r w:rsidR="000B4954">
        <w:rPr>
          <w:rFonts w:ascii="Times New Roman" w:hAnsi="Times New Roman"/>
          <w:sz w:val="28"/>
          <w:szCs w:val="28"/>
        </w:rPr>
        <w:t xml:space="preserve"> </w:t>
      </w:r>
      <w:r w:rsidR="000B4954" w:rsidRPr="00BE3A9E">
        <w:rPr>
          <w:rFonts w:ascii="Times New Roman" w:hAnsi="Times New Roman"/>
          <w:sz w:val="28"/>
          <w:szCs w:val="28"/>
        </w:rPr>
        <w:t>муниципального района</w:t>
      </w:r>
      <w:r w:rsidR="000B4954" w:rsidRPr="009105B2">
        <w:rPr>
          <w:rFonts w:ascii="Times New Roman" w:hAnsi="Times New Roman"/>
          <w:sz w:val="28"/>
          <w:szCs w:val="28"/>
        </w:rPr>
        <w:t>, источников финансирования дефицита бюджета</w:t>
      </w:r>
      <w:r w:rsidR="000B4954">
        <w:rPr>
          <w:rFonts w:ascii="Times New Roman" w:hAnsi="Times New Roman"/>
          <w:sz w:val="28"/>
          <w:szCs w:val="28"/>
        </w:rPr>
        <w:t xml:space="preserve"> </w:t>
      </w:r>
      <w:r w:rsidR="000B4954" w:rsidRPr="00BE3A9E">
        <w:rPr>
          <w:rFonts w:ascii="Times New Roman" w:hAnsi="Times New Roman"/>
          <w:sz w:val="28"/>
          <w:szCs w:val="28"/>
        </w:rPr>
        <w:t>м</w:t>
      </w:r>
      <w:r w:rsidR="000B4954" w:rsidRPr="00BE3A9E">
        <w:rPr>
          <w:rFonts w:ascii="Times New Roman" w:hAnsi="Times New Roman"/>
          <w:sz w:val="28"/>
          <w:szCs w:val="28"/>
        </w:rPr>
        <w:t>у</w:t>
      </w:r>
      <w:r w:rsidR="000B4954" w:rsidRPr="00BE3A9E">
        <w:rPr>
          <w:rFonts w:ascii="Times New Roman" w:hAnsi="Times New Roman"/>
          <w:sz w:val="28"/>
          <w:szCs w:val="28"/>
        </w:rPr>
        <w:t>ниципального района</w:t>
      </w:r>
      <w:r w:rsidR="000B4954" w:rsidRPr="009105B2">
        <w:rPr>
          <w:rFonts w:ascii="Times New Roman" w:hAnsi="Times New Roman"/>
          <w:sz w:val="28"/>
          <w:szCs w:val="28"/>
        </w:rPr>
        <w:t xml:space="preserve">, объемов </w:t>
      </w:r>
      <w:r w:rsidR="000B4954">
        <w:rPr>
          <w:rFonts w:ascii="Times New Roman" w:hAnsi="Times New Roman"/>
          <w:sz w:val="28"/>
          <w:szCs w:val="28"/>
        </w:rPr>
        <w:t>межбюджетных трансфертов</w:t>
      </w:r>
      <w:r w:rsidR="000B4954" w:rsidRPr="009105B2">
        <w:rPr>
          <w:rFonts w:ascii="Times New Roman" w:hAnsi="Times New Roman"/>
          <w:sz w:val="28"/>
          <w:szCs w:val="28"/>
        </w:rPr>
        <w:t xml:space="preserve"> из других бю</w:t>
      </w:r>
      <w:r w:rsidR="000B4954" w:rsidRPr="009105B2">
        <w:rPr>
          <w:rFonts w:ascii="Times New Roman" w:hAnsi="Times New Roman"/>
          <w:sz w:val="28"/>
          <w:szCs w:val="28"/>
        </w:rPr>
        <w:t>д</w:t>
      </w:r>
      <w:r w:rsidR="000B4954" w:rsidRPr="009105B2">
        <w:rPr>
          <w:rFonts w:ascii="Times New Roman" w:hAnsi="Times New Roman"/>
          <w:sz w:val="28"/>
          <w:szCs w:val="28"/>
        </w:rPr>
        <w:t xml:space="preserve">жетов бюджетной системы Российской Федерации и приоритетов социально-экономического развития </w:t>
      </w:r>
      <w:r w:rsidR="000B4954">
        <w:rPr>
          <w:rFonts w:ascii="Times New Roman" w:hAnsi="Times New Roman"/>
          <w:sz w:val="28"/>
          <w:szCs w:val="28"/>
        </w:rPr>
        <w:t xml:space="preserve">Большеуковского муниципального района </w:t>
      </w:r>
      <w:r w:rsidR="000B4954" w:rsidRPr="009105B2">
        <w:rPr>
          <w:rFonts w:ascii="Times New Roman" w:hAnsi="Times New Roman"/>
          <w:sz w:val="28"/>
          <w:szCs w:val="28"/>
        </w:rPr>
        <w:t>Омской области на очередной финансовый год и на плановый период.</w:t>
      </w:r>
    </w:p>
    <w:p w:rsidR="0051219C" w:rsidRPr="00766002" w:rsidRDefault="00462C5D" w:rsidP="00DA25DE">
      <w:pPr>
        <w:pStyle w:val="1"/>
        <w:spacing w:before="120"/>
        <w:ind w:firstLine="709"/>
        <w:jc w:val="both"/>
      </w:pPr>
      <w:r>
        <w:rPr>
          <w:rStyle w:val="10"/>
          <w:rFonts w:ascii="Times New Roman" w:hAnsi="Times New Roman"/>
          <w:sz w:val="28"/>
        </w:rPr>
        <w:t xml:space="preserve"> 7</w:t>
      </w:r>
      <w:r w:rsidR="00015ABF">
        <w:rPr>
          <w:rStyle w:val="10"/>
          <w:rFonts w:ascii="Times New Roman" w:hAnsi="Times New Roman"/>
          <w:sz w:val="28"/>
        </w:rPr>
        <w:t xml:space="preserve">. Определение </w:t>
      </w:r>
      <w:r w:rsidR="003C0CD0" w:rsidRPr="00766002">
        <w:rPr>
          <w:rStyle w:val="10"/>
          <w:rFonts w:ascii="Times New Roman" w:hAnsi="Times New Roman"/>
          <w:sz w:val="28"/>
        </w:rPr>
        <w:t xml:space="preserve"> размера предельных объемов бюджетных </w:t>
      </w:r>
      <w:r w:rsidR="003C0CD0" w:rsidRPr="00F2628F">
        <w:rPr>
          <w:rStyle w:val="10"/>
          <w:rFonts w:ascii="Times New Roman" w:hAnsi="Times New Roman"/>
          <w:sz w:val="28"/>
        </w:rPr>
        <w:t xml:space="preserve">ассигнований </w:t>
      </w:r>
      <w:r w:rsidR="00015ABF" w:rsidRPr="00F2628F">
        <w:rPr>
          <w:rStyle w:val="10"/>
          <w:rFonts w:ascii="Times New Roman" w:hAnsi="Times New Roman"/>
          <w:sz w:val="28"/>
        </w:rPr>
        <w:t xml:space="preserve"> по субъектам бюджетного планирование </w:t>
      </w:r>
      <w:r w:rsidR="003C0CD0" w:rsidRPr="00F2628F">
        <w:rPr>
          <w:rStyle w:val="10"/>
          <w:rFonts w:ascii="Times New Roman" w:hAnsi="Times New Roman"/>
          <w:sz w:val="28"/>
        </w:rPr>
        <w:t>осуществляется Комитетом финансов</w:t>
      </w:r>
      <w:r w:rsidR="00910B8E">
        <w:rPr>
          <w:rFonts w:ascii="Times New Roman" w:hAnsi="Times New Roman"/>
          <w:kern w:val="0"/>
          <w:sz w:val="28"/>
          <w:szCs w:val="28"/>
        </w:rPr>
        <w:t xml:space="preserve"> </w:t>
      </w:r>
      <w:r w:rsidR="003C0CD0" w:rsidRPr="00766002">
        <w:rPr>
          <w:rStyle w:val="10"/>
          <w:rFonts w:ascii="Times New Roman" w:hAnsi="Times New Roman"/>
          <w:sz w:val="28"/>
        </w:rPr>
        <w:t xml:space="preserve">в порядке, предусмотренном пунктами </w:t>
      </w:r>
      <w:r w:rsidR="00946728">
        <w:rPr>
          <w:rStyle w:val="10"/>
          <w:rFonts w:ascii="Times New Roman" w:hAnsi="Times New Roman"/>
          <w:sz w:val="28"/>
        </w:rPr>
        <w:t>7</w:t>
      </w:r>
      <w:r w:rsidR="003C0CD0" w:rsidRPr="00F2628F">
        <w:rPr>
          <w:rStyle w:val="10"/>
          <w:rFonts w:ascii="Times New Roman" w:hAnsi="Times New Roman"/>
          <w:sz w:val="28"/>
        </w:rPr>
        <w:t xml:space="preserve"> – </w:t>
      </w:r>
      <w:r w:rsidR="00CC12F3" w:rsidRPr="00F2628F">
        <w:rPr>
          <w:rStyle w:val="10"/>
          <w:rFonts w:ascii="Times New Roman" w:hAnsi="Times New Roman"/>
          <w:sz w:val="28"/>
        </w:rPr>
        <w:t>1</w:t>
      </w:r>
      <w:r w:rsidR="00946728">
        <w:rPr>
          <w:rStyle w:val="10"/>
          <w:rFonts w:ascii="Times New Roman" w:hAnsi="Times New Roman"/>
          <w:sz w:val="28"/>
        </w:rPr>
        <w:t>3</w:t>
      </w:r>
      <w:r w:rsidR="003C0CD0" w:rsidRPr="00766002">
        <w:rPr>
          <w:rStyle w:val="10"/>
          <w:rFonts w:ascii="Times New Roman" w:hAnsi="Times New Roman"/>
          <w:sz w:val="28"/>
        </w:rPr>
        <w:t xml:space="preserve"> настоящей Методики.</w:t>
      </w:r>
    </w:p>
    <w:p w:rsidR="0051219C" w:rsidRPr="00766002" w:rsidRDefault="00462C5D" w:rsidP="00DA25DE">
      <w:pPr>
        <w:pStyle w:val="1"/>
        <w:spacing w:before="120"/>
        <w:ind w:firstLine="709"/>
        <w:jc w:val="both"/>
      </w:pPr>
      <w:r>
        <w:rPr>
          <w:rStyle w:val="10"/>
          <w:rFonts w:ascii="Times New Roman" w:hAnsi="Times New Roman"/>
          <w:sz w:val="28"/>
        </w:rPr>
        <w:t>8</w:t>
      </w:r>
      <w:r w:rsidR="003C0CD0" w:rsidRPr="00766002">
        <w:rPr>
          <w:rStyle w:val="10"/>
          <w:rFonts w:ascii="Times New Roman" w:hAnsi="Times New Roman"/>
          <w:sz w:val="28"/>
        </w:rPr>
        <w:t xml:space="preserve">. Для целей </w:t>
      </w:r>
      <w:r w:rsidR="00EF3320">
        <w:rPr>
          <w:rStyle w:val="10"/>
          <w:rFonts w:ascii="Times New Roman" w:hAnsi="Times New Roman"/>
          <w:sz w:val="28"/>
        </w:rPr>
        <w:t>о</w:t>
      </w:r>
      <w:r w:rsidR="003C0CD0" w:rsidRPr="00766002">
        <w:rPr>
          <w:rStyle w:val="10"/>
          <w:rFonts w:ascii="Times New Roman" w:hAnsi="Times New Roman"/>
          <w:sz w:val="28"/>
        </w:rPr>
        <w:t>пределения общего размера предельных объ</w:t>
      </w:r>
      <w:r w:rsidR="00EF3320">
        <w:rPr>
          <w:rStyle w:val="10"/>
          <w:rFonts w:ascii="Times New Roman" w:hAnsi="Times New Roman"/>
          <w:sz w:val="28"/>
        </w:rPr>
        <w:t>емов бюджетных ассигнований субъектов</w:t>
      </w:r>
      <w:r w:rsidR="003C0CD0" w:rsidRPr="00766002">
        <w:rPr>
          <w:rStyle w:val="10"/>
          <w:rFonts w:ascii="Times New Roman" w:hAnsi="Times New Roman"/>
          <w:sz w:val="28"/>
        </w:rPr>
        <w:t xml:space="preserve"> бюджетного планирования используется следующая группировка расходов районного бюджета:</w:t>
      </w:r>
    </w:p>
    <w:p w:rsidR="0051219C" w:rsidRPr="00766002" w:rsidRDefault="003C0CD0" w:rsidP="00DA25DE">
      <w:pPr>
        <w:pStyle w:val="1"/>
        <w:spacing w:before="120"/>
        <w:ind w:firstLine="709"/>
        <w:jc w:val="both"/>
      </w:pPr>
      <w:r w:rsidRPr="00766002">
        <w:rPr>
          <w:rStyle w:val="10"/>
          <w:rFonts w:ascii="Times New Roman" w:hAnsi="Times New Roman"/>
          <w:sz w:val="28"/>
        </w:rPr>
        <w:t>1) первая группа – первоочередные расходы, к которым относятся:</w:t>
      </w:r>
    </w:p>
    <w:p w:rsidR="0051219C" w:rsidRDefault="00502E06" w:rsidP="00DA25DE">
      <w:pPr>
        <w:pStyle w:val="1"/>
        <w:spacing w:before="120"/>
        <w:ind w:firstLine="709"/>
        <w:jc w:val="both"/>
        <w:rPr>
          <w:rStyle w:val="10"/>
          <w:rFonts w:ascii="Times New Roman" w:hAnsi="Times New Roman"/>
          <w:sz w:val="28"/>
        </w:rPr>
      </w:pPr>
      <w:r w:rsidRPr="00766002">
        <w:rPr>
          <w:rStyle w:val="10"/>
          <w:rFonts w:ascii="Times New Roman" w:hAnsi="Times New Roman"/>
          <w:sz w:val="28"/>
        </w:rPr>
        <w:t>―</w:t>
      </w:r>
      <w:r w:rsidR="003C0CD0" w:rsidRPr="00766002">
        <w:rPr>
          <w:rStyle w:val="10"/>
          <w:rFonts w:ascii="Times New Roman" w:hAnsi="Times New Roman"/>
          <w:sz w:val="28"/>
        </w:rPr>
        <w:t xml:space="preserve"> расходы, осуществляемые в пределах </w:t>
      </w:r>
      <w:r w:rsidR="00C117D6">
        <w:rPr>
          <w:rStyle w:val="10"/>
          <w:rFonts w:ascii="Times New Roman" w:hAnsi="Times New Roman"/>
          <w:sz w:val="28"/>
        </w:rPr>
        <w:t>фондов оплаты труда</w:t>
      </w:r>
      <w:r w:rsidRPr="00766002">
        <w:rPr>
          <w:rStyle w:val="10"/>
          <w:rFonts w:ascii="Times New Roman" w:hAnsi="Times New Roman"/>
          <w:sz w:val="28"/>
        </w:rPr>
        <w:t xml:space="preserve"> </w:t>
      </w:r>
      <w:r w:rsidR="003C0CD0" w:rsidRPr="00766002">
        <w:rPr>
          <w:rStyle w:val="10"/>
          <w:rFonts w:ascii="Times New Roman" w:hAnsi="Times New Roman"/>
          <w:sz w:val="28"/>
        </w:rPr>
        <w:t>органами</w:t>
      </w:r>
      <w:r w:rsidRPr="00766002">
        <w:rPr>
          <w:rStyle w:val="10"/>
          <w:rFonts w:ascii="Times New Roman" w:hAnsi="Times New Roman"/>
          <w:sz w:val="28"/>
        </w:rPr>
        <w:t xml:space="preserve"> местного самоуправления</w:t>
      </w:r>
      <w:r w:rsidR="00530BD6" w:rsidRPr="00766002">
        <w:rPr>
          <w:rStyle w:val="10"/>
          <w:rFonts w:ascii="Times New Roman" w:hAnsi="Times New Roman"/>
          <w:sz w:val="28"/>
        </w:rPr>
        <w:t xml:space="preserve"> и органами Администрации Большеуковского муниципального района</w:t>
      </w:r>
      <w:r w:rsidR="003C0CD0" w:rsidRPr="00766002">
        <w:rPr>
          <w:rStyle w:val="10"/>
          <w:rFonts w:ascii="Times New Roman" w:hAnsi="Times New Roman"/>
          <w:sz w:val="28"/>
        </w:rPr>
        <w:t>, муниципальными учреждениями, взнос</w:t>
      </w:r>
      <w:r w:rsidR="00025B98" w:rsidRPr="00766002">
        <w:rPr>
          <w:rStyle w:val="10"/>
          <w:rFonts w:ascii="Times New Roman" w:hAnsi="Times New Roman"/>
          <w:sz w:val="28"/>
        </w:rPr>
        <w:t>ы</w:t>
      </w:r>
      <w:r w:rsidR="003C0CD0" w:rsidRPr="00766002">
        <w:rPr>
          <w:rStyle w:val="10"/>
          <w:rFonts w:ascii="Times New Roman" w:hAnsi="Times New Roman"/>
          <w:sz w:val="28"/>
        </w:rPr>
        <w:t xml:space="preserve"> по обязательному социальному страхованию на выплаты по оплате труда </w:t>
      </w:r>
      <w:r w:rsidR="00025B98" w:rsidRPr="00766002">
        <w:rPr>
          <w:rStyle w:val="10"/>
          <w:rFonts w:ascii="Times New Roman" w:hAnsi="Times New Roman"/>
          <w:sz w:val="28"/>
        </w:rPr>
        <w:t>и иные выплаты работникам органов местного самоуправления</w:t>
      </w:r>
      <w:r w:rsidR="00530BD6" w:rsidRPr="00766002">
        <w:rPr>
          <w:rStyle w:val="10"/>
          <w:rFonts w:ascii="Times New Roman" w:hAnsi="Times New Roman"/>
          <w:sz w:val="28"/>
        </w:rPr>
        <w:t xml:space="preserve">и органов Администрации Большеуковского муниципального района, </w:t>
      </w:r>
      <w:r w:rsidR="00C117D6" w:rsidRPr="00766002">
        <w:rPr>
          <w:rStyle w:val="10"/>
          <w:rFonts w:ascii="Times New Roman" w:hAnsi="Times New Roman"/>
          <w:sz w:val="28"/>
        </w:rPr>
        <w:t xml:space="preserve">и </w:t>
      </w:r>
      <w:r w:rsidR="00025B98" w:rsidRPr="00766002">
        <w:rPr>
          <w:rStyle w:val="10"/>
          <w:rFonts w:ascii="Times New Roman" w:hAnsi="Times New Roman"/>
          <w:sz w:val="28"/>
        </w:rPr>
        <w:t>муниципальных учреждений</w:t>
      </w:r>
      <w:r w:rsidR="003C0CD0" w:rsidRPr="00766002">
        <w:rPr>
          <w:rStyle w:val="10"/>
          <w:rFonts w:ascii="Times New Roman" w:hAnsi="Times New Roman"/>
          <w:sz w:val="28"/>
        </w:rPr>
        <w:t xml:space="preserve">, </w:t>
      </w:r>
      <w:r w:rsidR="00025B98" w:rsidRPr="00766002">
        <w:rPr>
          <w:rStyle w:val="10"/>
          <w:rFonts w:ascii="Times New Roman" w:hAnsi="Times New Roman"/>
          <w:sz w:val="28"/>
        </w:rPr>
        <w:t>в том числе</w:t>
      </w:r>
      <w:r w:rsidR="003C0CD0" w:rsidRPr="00766002">
        <w:rPr>
          <w:rStyle w:val="10"/>
          <w:rFonts w:ascii="Times New Roman" w:hAnsi="Times New Roman"/>
          <w:sz w:val="28"/>
        </w:rPr>
        <w:t xml:space="preserve"> за счет субсидий бюджетным  учреждениям</w:t>
      </w:r>
      <w:r w:rsidRPr="00766002">
        <w:rPr>
          <w:rStyle w:val="10"/>
          <w:rFonts w:ascii="Times New Roman" w:hAnsi="Times New Roman"/>
          <w:sz w:val="28"/>
        </w:rPr>
        <w:t>,</w:t>
      </w:r>
      <w:r w:rsidR="003C0CD0" w:rsidRPr="00766002">
        <w:rPr>
          <w:rStyle w:val="10"/>
          <w:rFonts w:ascii="Times New Roman" w:hAnsi="Times New Roman"/>
          <w:sz w:val="28"/>
        </w:rPr>
        <w:t xml:space="preserve"> включа</w:t>
      </w:r>
      <w:r w:rsidRPr="00766002">
        <w:rPr>
          <w:rStyle w:val="10"/>
          <w:rFonts w:ascii="Times New Roman" w:hAnsi="Times New Roman"/>
          <w:sz w:val="28"/>
        </w:rPr>
        <w:t>я</w:t>
      </w:r>
      <w:r w:rsidR="003C0CD0" w:rsidRPr="00766002">
        <w:rPr>
          <w:rStyle w:val="10"/>
          <w:rFonts w:ascii="Times New Roman" w:hAnsi="Times New Roman"/>
          <w:sz w:val="28"/>
        </w:rPr>
        <w:t xml:space="preserve"> расходы на повышение оплаты труда отдельных категорий работников бюджетной</w:t>
      </w:r>
      <w:r w:rsidR="004C4448">
        <w:rPr>
          <w:rStyle w:val="10"/>
          <w:rFonts w:ascii="Times New Roman" w:hAnsi="Times New Roman"/>
          <w:sz w:val="28"/>
        </w:rPr>
        <w:t xml:space="preserve"> </w:t>
      </w:r>
      <w:r w:rsidR="003C0CD0" w:rsidRPr="00766002">
        <w:rPr>
          <w:rStyle w:val="10"/>
          <w:rFonts w:ascii="Times New Roman" w:hAnsi="Times New Roman"/>
          <w:sz w:val="28"/>
        </w:rPr>
        <w:t>сферы в соответствии с указами Президента Российской Федерации</w:t>
      </w:r>
      <w:r w:rsidR="00025B98" w:rsidRPr="00766002">
        <w:rPr>
          <w:rStyle w:val="10"/>
          <w:rFonts w:ascii="Times New Roman" w:hAnsi="Times New Roman"/>
          <w:sz w:val="28"/>
        </w:rPr>
        <w:t>, отдельных категорий работников бюджетной сферы, на которых не распространяются действия указов Президента Российской Федерации, в соответствии с нормативными правовыми актами</w:t>
      </w:r>
      <w:r w:rsidR="004C4448">
        <w:rPr>
          <w:rStyle w:val="10"/>
          <w:rFonts w:ascii="Times New Roman" w:hAnsi="Times New Roman"/>
          <w:sz w:val="28"/>
        </w:rPr>
        <w:t xml:space="preserve"> </w:t>
      </w:r>
      <w:r w:rsidR="00530BD6" w:rsidRPr="00766002">
        <w:rPr>
          <w:rStyle w:val="10"/>
          <w:rFonts w:ascii="Times New Roman" w:hAnsi="Times New Roman"/>
          <w:sz w:val="28"/>
        </w:rPr>
        <w:t>Большеуковского муниципального района</w:t>
      </w:r>
      <w:r w:rsidR="00025B98" w:rsidRPr="00766002">
        <w:rPr>
          <w:rStyle w:val="10"/>
          <w:rFonts w:ascii="Times New Roman" w:hAnsi="Times New Roman"/>
          <w:sz w:val="28"/>
        </w:rPr>
        <w:t>, а также на повышение оплаты труда в связи с изменением минимального размера оплаты труда, межбюджетные трансферты бюджетам сельских поселений Большеуковского муниципал</w:t>
      </w:r>
      <w:r w:rsidR="00766002" w:rsidRPr="00766002">
        <w:rPr>
          <w:rStyle w:val="10"/>
          <w:rFonts w:ascii="Times New Roman" w:hAnsi="Times New Roman"/>
          <w:sz w:val="28"/>
        </w:rPr>
        <w:t>ьного района  на указанные цели</w:t>
      </w:r>
      <w:r w:rsidR="003C0CD0" w:rsidRPr="00766002">
        <w:rPr>
          <w:rStyle w:val="10"/>
          <w:rFonts w:ascii="Times New Roman" w:hAnsi="Times New Roman"/>
          <w:sz w:val="28"/>
        </w:rPr>
        <w:t>;</w:t>
      </w:r>
    </w:p>
    <w:p w:rsidR="00D12EDA" w:rsidRPr="007E40F2" w:rsidRDefault="00D12EDA" w:rsidP="00D12EDA">
      <w:pPr>
        <w:widowControl/>
        <w:overflowPunct/>
        <w:adjustRightInd w:val="0"/>
        <w:ind w:firstLine="540"/>
        <w:jc w:val="both"/>
        <w:textAlignment w:val="auto"/>
        <w:rPr>
          <w:rFonts w:ascii="Times New Roman" w:hAnsi="Times New Roman"/>
          <w:kern w:val="0"/>
          <w:sz w:val="28"/>
          <w:szCs w:val="28"/>
        </w:rPr>
      </w:pPr>
      <w:r w:rsidRPr="007E40F2">
        <w:rPr>
          <w:rFonts w:ascii="Times New Roman" w:hAnsi="Times New Roman"/>
          <w:kern w:val="0"/>
          <w:sz w:val="28"/>
          <w:szCs w:val="28"/>
        </w:rPr>
        <w:t>- оплата коммунальных услуг и услуг связи, в том числе за счет субс</w:t>
      </w:r>
      <w:r w:rsidRPr="007E40F2">
        <w:rPr>
          <w:rFonts w:ascii="Times New Roman" w:hAnsi="Times New Roman"/>
          <w:kern w:val="0"/>
          <w:sz w:val="28"/>
          <w:szCs w:val="28"/>
        </w:rPr>
        <w:t>и</w:t>
      </w:r>
      <w:r w:rsidRPr="007E40F2">
        <w:rPr>
          <w:rFonts w:ascii="Times New Roman" w:hAnsi="Times New Roman"/>
          <w:kern w:val="0"/>
          <w:sz w:val="28"/>
          <w:szCs w:val="28"/>
        </w:rPr>
        <w:t>дий бюджетным учреждениям Большеуковского района;</w:t>
      </w:r>
    </w:p>
    <w:p w:rsidR="00DF4D81" w:rsidRPr="007E40F2" w:rsidRDefault="00D12EDA" w:rsidP="00DF4D81">
      <w:pPr>
        <w:widowControl/>
        <w:overflowPunct/>
        <w:adjustRightInd w:val="0"/>
        <w:spacing w:before="240"/>
        <w:ind w:firstLine="540"/>
        <w:jc w:val="both"/>
        <w:textAlignment w:val="auto"/>
        <w:rPr>
          <w:rFonts w:ascii="Times New Roman" w:hAnsi="Times New Roman"/>
          <w:kern w:val="0"/>
          <w:sz w:val="28"/>
          <w:szCs w:val="28"/>
        </w:rPr>
      </w:pPr>
      <w:r w:rsidRPr="007E40F2">
        <w:rPr>
          <w:rFonts w:ascii="Times New Roman" w:hAnsi="Times New Roman"/>
          <w:kern w:val="0"/>
          <w:sz w:val="28"/>
          <w:szCs w:val="28"/>
        </w:rPr>
        <w:lastRenderedPageBreak/>
        <w:t>- уплата налогов, сборов и иных платежей, в том числе за счет субсидий бюджетным учреждениям Большеуковского района;</w:t>
      </w:r>
    </w:p>
    <w:p w:rsidR="00DF4D81" w:rsidRDefault="00DF4D81" w:rsidP="00DF4D81">
      <w:pPr>
        <w:widowControl/>
        <w:overflowPunct/>
        <w:adjustRightInd w:val="0"/>
        <w:spacing w:before="240"/>
        <w:ind w:firstLine="540"/>
        <w:jc w:val="both"/>
        <w:textAlignment w:val="auto"/>
        <w:rPr>
          <w:rFonts w:ascii="Times New Roman" w:hAnsi="Times New Roman"/>
          <w:kern w:val="0"/>
          <w:sz w:val="28"/>
          <w:szCs w:val="28"/>
        </w:rPr>
      </w:pPr>
      <w:r w:rsidRPr="007E40F2">
        <w:rPr>
          <w:rFonts w:ascii="Times New Roman" w:hAnsi="Times New Roman"/>
          <w:kern w:val="0"/>
          <w:sz w:val="28"/>
          <w:szCs w:val="28"/>
        </w:rPr>
        <w:t>- приобретение (изготовление) продуктов питания и оплата услуг по о</w:t>
      </w:r>
      <w:r w:rsidRPr="007E40F2">
        <w:rPr>
          <w:rFonts w:ascii="Times New Roman" w:hAnsi="Times New Roman"/>
          <w:kern w:val="0"/>
          <w:sz w:val="28"/>
          <w:szCs w:val="28"/>
        </w:rPr>
        <w:t>р</w:t>
      </w:r>
      <w:r w:rsidRPr="007E40F2">
        <w:rPr>
          <w:rFonts w:ascii="Times New Roman" w:hAnsi="Times New Roman"/>
          <w:kern w:val="0"/>
          <w:sz w:val="28"/>
          <w:szCs w:val="28"/>
        </w:rPr>
        <w:t>ганизации питания для муниципальных учреждений Большеуковского ра</w:t>
      </w:r>
      <w:r w:rsidRPr="007E40F2">
        <w:rPr>
          <w:rFonts w:ascii="Times New Roman" w:hAnsi="Times New Roman"/>
          <w:kern w:val="0"/>
          <w:sz w:val="28"/>
          <w:szCs w:val="28"/>
        </w:rPr>
        <w:t>й</w:t>
      </w:r>
      <w:r w:rsidRPr="007E40F2">
        <w:rPr>
          <w:rFonts w:ascii="Times New Roman" w:hAnsi="Times New Roman"/>
          <w:kern w:val="0"/>
          <w:sz w:val="28"/>
          <w:szCs w:val="28"/>
        </w:rPr>
        <w:t>она, в том числе за счет субсидий бюджетным учреждениям Большеуковск</w:t>
      </w:r>
      <w:r w:rsidRPr="007E40F2">
        <w:rPr>
          <w:rFonts w:ascii="Times New Roman" w:hAnsi="Times New Roman"/>
          <w:kern w:val="0"/>
          <w:sz w:val="28"/>
          <w:szCs w:val="28"/>
        </w:rPr>
        <w:t>о</w:t>
      </w:r>
      <w:r w:rsidRPr="007E40F2">
        <w:rPr>
          <w:rFonts w:ascii="Times New Roman" w:hAnsi="Times New Roman"/>
          <w:kern w:val="0"/>
          <w:sz w:val="28"/>
          <w:szCs w:val="28"/>
        </w:rPr>
        <w:t>го района.</w:t>
      </w:r>
    </w:p>
    <w:p w:rsidR="0051219C" w:rsidRPr="00766002" w:rsidRDefault="00DF4D81" w:rsidP="00DF4D81">
      <w:pPr>
        <w:pStyle w:val="1"/>
        <w:spacing w:before="120"/>
        <w:jc w:val="both"/>
      </w:pPr>
      <w:r>
        <w:rPr>
          <w:rStyle w:val="10"/>
          <w:rFonts w:ascii="Times New Roman" w:hAnsi="Times New Roman"/>
          <w:kern w:val="0"/>
          <w:sz w:val="28"/>
          <w:szCs w:val="28"/>
        </w:rPr>
        <w:t>-</w:t>
      </w:r>
      <w:r w:rsidR="00502E06" w:rsidRPr="00766002">
        <w:rPr>
          <w:rStyle w:val="10"/>
          <w:rFonts w:ascii="Times New Roman" w:hAnsi="Times New Roman"/>
          <w:sz w:val="28"/>
        </w:rPr>
        <w:t xml:space="preserve"> формирование резервного фонда</w:t>
      </w:r>
      <w:r w:rsidR="00FB4671">
        <w:rPr>
          <w:rStyle w:val="10"/>
          <w:rFonts w:ascii="Times New Roman" w:hAnsi="Times New Roman"/>
          <w:sz w:val="28"/>
        </w:rPr>
        <w:t xml:space="preserve"> Администрации Большеуковского района</w:t>
      </w:r>
      <w:r w:rsidR="003C0CD0" w:rsidRPr="00766002">
        <w:rPr>
          <w:rStyle w:val="10"/>
          <w:rFonts w:ascii="Times New Roman" w:hAnsi="Times New Roman"/>
          <w:sz w:val="28"/>
        </w:rPr>
        <w:t>;</w:t>
      </w:r>
    </w:p>
    <w:p w:rsidR="002F3E30" w:rsidRDefault="00DF4D81" w:rsidP="002F3E30">
      <w:pPr>
        <w:pStyle w:val="1"/>
        <w:spacing w:before="120" w:line="276" w:lineRule="auto"/>
        <w:jc w:val="both"/>
        <w:rPr>
          <w:rStyle w:val="10"/>
          <w:rFonts w:ascii="Times New Roman" w:hAnsi="Times New Roman"/>
          <w:sz w:val="28"/>
        </w:rPr>
      </w:pPr>
      <w:r>
        <w:rPr>
          <w:rStyle w:val="10"/>
          <w:rFonts w:ascii="Times New Roman" w:hAnsi="Times New Roman"/>
          <w:sz w:val="28"/>
        </w:rPr>
        <w:t>-</w:t>
      </w:r>
      <w:r w:rsidR="003C0CD0" w:rsidRPr="00766002">
        <w:rPr>
          <w:rStyle w:val="10"/>
          <w:rFonts w:ascii="Times New Roman" w:hAnsi="Times New Roman"/>
          <w:sz w:val="28"/>
        </w:rPr>
        <w:t>формирование дорожного фонда</w:t>
      </w:r>
      <w:r w:rsidR="00FB4671">
        <w:rPr>
          <w:rStyle w:val="10"/>
          <w:rFonts w:ascii="Times New Roman" w:hAnsi="Times New Roman"/>
          <w:sz w:val="28"/>
        </w:rPr>
        <w:t xml:space="preserve"> Большеуковского района</w:t>
      </w:r>
      <w:r w:rsidR="003C0CD0" w:rsidRPr="00766002">
        <w:rPr>
          <w:rStyle w:val="10"/>
          <w:rFonts w:ascii="Times New Roman" w:hAnsi="Times New Roman"/>
          <w:sz w:val="28"/>
        </w:rPr>
        <w:t>;</w:t>
      </w:r>
    </w:p>
    <w:p w:rsidR="002F3E30" w:rsidRDefault="002F3E30" w:rsidP="002F3E30">
      <w:pPr>
        <w:widowControl/>
        <w:overflowPunct/>
        <w:adjustRightInd w:val="0"/>
        <w:spacing w:line="276" w:lineRule="auto"/>
        <w:jc w:val="both"/>
        <w:textAlignment w:val="auto"/>
        <w:rPr>
          <w:rFonts w:ascii="Times New Roman" w:hAnsi="Times New Roman"/>
          <w:kern w:val="0"/>
          <w:sz w:val="28"/>
          <w:szCs w:val="28"/>
        </w:rPr>
      </w:pPr>
      <w:r w:rsidRPr="00C9713E">
        <w:rPr>
          <w:rFonts w:ascii="Times New Roman" w:hAnsi="Times New Roman"/>
          <w:kern w:val="0"/>
          <w:sz w:val="28"/>
          <w:szCs w:val="28"/>
        </w:rPr>
        <w:t xml:space="preserve">- </w:t>
      </w:r>
      <w:r w:rsidR="007E40F2">
        <w:rPr>
          <w:rFonts w:ascii="Times New Roman" w:hAnsi="Times New Roman"/>
          <w:kern w:val="0"/>
          <w:sz w:val="28"/>
          <w:szCs w:val="28"/>
        </w:rPr>
        <w:t xml:space="preserve"> предостав</w:t>
      </w:r>
      <w:r w:rsidR="00FB4671" w:rsidRPr="00C9713E">
        <w:rPr>
          <w:rFonts w:ascii="Times New Roman" w:hAnsi="Times New Roman"/>
          <w:kern w:val="0"/>
          <w:sz w:val="28"/>
          <w:szCs w:val="28"/>
        </w:rPr>
        <w:t xml:space="preserve">ление </w:t>
      </w:r>
      <w:r w:rsidRPr="00C9713E">
        <w:rPr>
          <w:rFonts w:ascii="Times New Roman" w:hAnsi="Times New Roman"/>
          <w:kern w:val="0"/>
          <w:sz w:val="28"/>
          <w:szCs w:val="28"/>
        </w:rPr>
        <w:t>дотации на выравнивание б</w:t>
      </w:r>
      <w:r w:rsidR="00FB4671" w:rsidRPr="00C9713E">
        <w:rPr>
          <w:rFonts w:ascii="Times New Roman" w:hAnsi="Times New Roman"/>
          <w:kern w:val="0"/>
          <w:sz w:val="28"/>
          <w:szCs w:val="28"/>
        </w:rPr>
        <w:t xml:space="preserve">юджетной обеспеченности </w:t>
      </w:r>
      <w:r w:rsidRPr="00C9713E">
        <w:rPr>
          <w:rFonts w:ascii="Times New Roman" w:hAnsi="Times New Roman"/>
          <w:kern w:val="0"/>
          <w:sz w:val="28"/>
          <w:szCs w:val="28"/>
        </w:rPr>
        <w:t xml:space="preserve"> п</w:t>
      </w:r>
      <w:r w:rsidRPr="00C9713E">
        <w:rPr>
          <w:rFonts w:ascii="Times New Roman" w:hAnsi="Times New Roman"/>
          <w:kern w:val="0"/>
          <w:sz w:val="28"/>
          <w:szCs w:val="28"/>
        </w:rPr>
        <w:t>о</w:t>
      </w:r>
      <w:r w:rsidRPr="00C9713E">
        <w:rPr>
          <w:rFonts w:ascii="Times New Roman" w:hAnsi="Times New Roman"/>
          <w:kern w:val="0"/>
          <w:sz w:val="28"/>
          <w:szCs w:val="28"/>
        </w:rPr>
        <w:t>селениям Большеуковского района</w:t>
      </w:r>
      <w:r w:rsidR="00FB4671" w:rsidRPr="00C9713E">
        <w:rPr>
          <w:rFonts w:ascii="Times New Roman" w:hAnsi="Times New Roman"/>
          <w:kern w:val="0"/>
          <w:sz w:val="28"/>
          <w:szCs w:val="28"/>
        </w:rPr>
        <w:t>;</w:t>
      </w:r>
      <w:r>
        <w:rPr>
          <w:rFonts w:ascii="Times New Roman" w:hAnsi="Times New Roman"/>
          <w:kern w:val="0"/>
          <w:sz w:val="28"/>
          <w:szCs w:val="28"/>
        </w:rPr>
        <w:t xml:space="preserve"> </w:t>
      </w:r>
    </w:p>
    <w:p w:rsidR="002F3E30" w:rsidRDefault="002F3E30" w:rsidP="002F3E30">
      <w:pPr>
        <w:widowControl/>
        <w:overflowPunct/>
        <w:adjustRightInd w:val="0"/>
        <w:spacing w:line="276" w:lineRule="auto"/>
        <w:jc w:val="both"/>
        <w:textAlignment w:val="auto"/>
        <w:rPr>
          <w:rFonts w:ascii="Times New Roman" w:hAnsi="Times New Roman"/>
          <w:kern w:val="0"/>
          <w:sz w:val="28"/>
          <w:szCs w:val="28"/>
        </w:rPr>
      </w:pPr>
      <w:r>
        <w:rPr>
          <w:rFonts w:ascii="Times New Roman" w:hAnsi="Times New Roman"/>
          <w:kern w:val="0"/>
          <w:sz w:val="28"/>
          <w:szCs w:val="28"/>
        </w:rPr>
        <w:t>- расходы районного бюджета, связанные с обеспечением условий софина</w:t>
      </w:r>
      <w:r>
        <w:rPr>
          <w:rFonts w:ascii="Times New Roman" w:hAnsi="Times New Roman"/>
          <w:kern w:val="0"/>
          <w:sz w:val="28"/>
          <w:szCs w:val="28"/>
        </w:rPr>
        <w:t>н</w:t>
      </w:r>
      <w:r>
        <w:rPr>
          <w:rFonts w:ascii="Times New Roman" w:hAnsi="Times New Roman"/>
          <w:kern w:val="0"/>
          <w:sz w:val="28"/>
          <w:szCs w:val="28"/>
        </w:rPr>
        <w:t>сирования, в том числе в целях реализации национальных проектов;</w:t>
      </w:r>
    </w:p>
    <w:p w:rsidR="000B16F8" w:rsidRDefault="000B16F8" w:rsidP="000B16F8">
      <w:pPr>
        <w:widowControl/>
        <w:overflowPunct/>
        <w:adjustRightInd w:val="0"/>
        <w:jc w:val="both"/>
        <w:textAlignment w:val="auto"/>
        <w:rPr>
          <w:rFonts w:ascii="Times New Roman" w:hAnsi="Times New Roman"/>
          <w:kern w:val="0"/>
          <w:sz w:val="28"/>
          <w:szCs w:val="28"/>
        </w:rPr>
      </w:pPr>
      <w:r>
        <w:rPr>
          <w:rFonts w:ascii="Times New Roman" w:hAnsi="Times New Roman"/>
          <w:kern w:val="0"/>
          <w:sz w:val="28"/>
          <w:szCs w:val="28"/>
        </w:rPr>
        <w:t>- осуществление бюджетных инвестиций в объекты инфраструктуры в целях реализации новых инвестиционных проектов;</w:t>
      </w:r>
    </w:p>
    <w:p w:rsidR="008619C6" w:rsidRDefault="008619C6" w:rsidP="008619C6">
      <w:pPr>
        <w:widowControl/>
        <w:overflowPunct/>
        <w:adjustRightInd w:val="0"/>
        <w:jc w:val="both"/>
        <w:textAlignment w:val="auto"/>
        <w:rPr>
          <w:rFonts w:ascii="Times New Roman" w:hAnsi="Times New Roman"/>
          <w:kern w:val="0"/>
          <w:sz w:val="28"/>
          <w:szCs w:val="28"/>
        </w:rPr>
      </w:pPr>
      <w:r>
        <w:rPr>
          <w:rFonts w:ascii="Times New Roman" w:hAnsi="Times New Roman"/>
          <w:kern w:val="0"/>
          <w:sz w:val="28"/>
          <w:szCs w:val="28"/>
        </w:rPr>
        <w:t>- природоохранные мероприятия в объеме прогнозируемых доходов райо</w:t>
      </w:r>
      <w:r>
        <w:rPr>
          <w:rFonts w:ascii="Times New Roman" w:hAnsi="Times New Roman"/>
          <w:kern w:val="0"/>
          <w:sz w:val="28"/>
          <w:szCs w:val="28"/>
        </w:rPr>
        <w:t>н</w:t>
      </w:r>
      <w:r>
        <w:rPr>
          <w:rFonts w:ascii="Times New Roman" w:hAnsi="Times New Roman"/>
          <w:kern w:val="0"/>
          <w:sz w:val="28"/>
          <w:szCs w:val="28"/>
        </w:rPr>
        <w:t xml:space="preserve">ного бюджета, указанных в </w:t>
      </w:r>
      <w:hyperlink r:id="rId12" w:history="1">
        <w:r>
          <w:rPr>
            <w:rFonts w:ascii="Times New Roman" w:hAnsi="Times New Roman"/>
            <w:color w:val="0000FF"/>
            <w:kern w:val="0"/>
            <w:sz w:val="28"/>
            <w:szCs w:val="28"/>
          </w:rPr>
          <w:t>пункте 1 статьи 16.6</w:t>
        </w:r>
      </w:hyperlink>
      <w:r>
        <w:rPr>
          <w:rFonts w:ascii="Times New Roman" w:hAnsi="Times New Roman"/>
          <w:kern w:val="0"/>
          <w:sz w:val="28"/>
          <w:szCs w:val="28"/>
        </w:rPr>
        <w:t xml:space="preserve">, </w:t>
      </w:r>
      <w:hyperlink r:id="rId13" w:history="1">
        <w:r>
          <w:rPr>
            <w:rFonts w:ascii="Times New Roman" w:hAnsi="Times New Roman"/>
            <w:color w:val="0000FF"/>
            <w:kern w:val="0"/>
            <w:sz w:val="28"/>
            <w:szCs w:val="28"/>
          </w:rPr>
          <w:t>пункте 1 статьи 75.1</w:t>
        </w:r>
      </w:hyperlink>
      <w:r>
        <w:rPr>
          <w:rFonts w:ascii="Times New Roman" w:hAnsi="Times New Roman"/>
          <w:kern w:val="0"/>
          <w:sz w:val="28"/>
          <w:szCs w:val="28"/>
        </w:rPr>
        <w:t xml:space="preserve"> и </w:t>
      </w:r>
      <w:hyperlink r:id="rId14" w:history="1">
        <w:r>
          <w:rPr>
            <w:rFonts w:ascii="Times New Roman" w:hAnsi="Times New Roman"/>
            <w:color w:val="0000FF"/>
            <w:kern w:val="0"/>
            <w:sz w:val="28"/>
            <w:szCs w:val="28"/>
          </w:rPr>
          <w:t>пун</w:t>
        </w:r>
        <w:r>
          <w:rPr>
            <w:rFonts w:ascii="Times New Roman" w:hAnsi="Times New Roman"/>
            <w:color w:val="0000FF"/>
            <w:kern w:val="0"/>
            <w:sz w:val="28"/>
            <w:szCs w:val="28"/>
          </w:rPr>
          <w:t>к</w:t>
        </w:r>
        <w:r>
          <w:rPr>
            <w:rFonts w:ascii="Times New Roman" w:hAnsi="Times New Roman"/>
            <w:color w:val="0000FF"/>
            <w:kern w:val="0"/>
            <w:sz w:val="28"/>
            <w:szCs w:val="28"/>
          </w:rPr>
          <w:t>те 1 статьи 78.2</w:t>
        </w:r>
      </w:hyperlink>
      <w:r>
        <w:rPr>
          <w:rFonts w:ascii="Times New Roman" w:hAnsi="Times New Roman"/>
          <w:kern w:val="0"/>
          <w:sz w:val="28"/>
          <w:szCs w:val="28"/>
        </w:rPr>
        <w:t xml:space="preserve"> Федерального закона "Об охране окружающей среды";</w:t>
      </w:r>
    </w:p>
    <w:p w:rsidR="0051219C" w:rsidRDefault="009A104D" w:rsidP="003B434E">
      <w:pPr>
        <w:pStyle w:val="1"/>
        <w:spacing w:before="120"/>
        <w:jc w:val="both"/>
        <w:rPr>
          <w:rStyle w:val="10"/>
          <w:rFonts w:ascii="Times New Roman" w:hAnsi="Times New Roman"/>
          <w:sz w:val="28"/>
        </w:rPr>
      </w:pPr>
      <w:r>
        <w:rPr>
          <w:rFonts w:ascii="Times New Roman" w:hAnsi="Times New Roman"/>
          <w:kern w:val="0"/>
          <w:sz w:val="28"/>
          <w:szCs w:val="28"/>
        </w:rPr>
        <w:t xml:space="preserve">       </w:t>
      </w:r>
      <w:r w:rsidR="003C0CD0" w:rsidRPr="0096047E">
        <w:rPr>
          <w:rStyle w:val="10"/>
          <w:rFonts w:ascii="Times New Roman" w:hAnsi="Times New Roman"/>
          <w:sz w:val="28"/>
        </w:rPr>
        <w:t>2) вторая группа – расходы, к которым относятся иные расходы районного бюджета, не включенные в первую группу.</w:t>
      </w:r>
    </w:p>
    <w:p w:rsidR="009A104D" w:rsidRDefault="00462C5D" w:rsidP="009A104D">
      <w:pPr>
        <w:widowControl/>
        <w:overflowPunct/>
        <w:adjustRightInd w:val="0"/>
        <w:ind w:firstLine="540"/>
        <w:jc w:val="both"/>
        <w:textAlignment w:val="auto"/>
        <w:rPr>
          <w:rFonts w:ascii="Times New Roman" w:hAnsi="Times New Roman"/>
          <w:kern w:val="0"/>
          <w:sz w:val="28"/>
          <w:szCs w:val="28"/>
        </w:rPr>
      </w:pPr>
      <w:r>
        <w:rPr>
          <w:rFonts w:ascii="Times New Roman" w:hAnsi="Times New Roman"/>
          <w:kern w:val="0"/>
          <w:sz w:val="28"/>
          <w:szCs w:val="28"/>
        </w:rPr>
        <w:t xml:space="preserve">  9</w:t>
      </w:r>
      <w:r w:rsidR="009A104D" w:rsidRPr="007E40F2">
        <w:rPr>
          <w:rFonts w:ascii="Times New Roman" w:hAnsi="Times New Roman"/>
          <w:kern w:val="0"/>
          <w:sz w:val="28"/>
          <w:szCs w:val="28"/>
        </w:rPr>
        <w:t>.</w:t>
      </w:r>
      <w:r w:rsidR="009A104D">
        <w:rPr>
          <w:rFonts w:ascii="Times New Roman" w:hAnsi="Times New Roman"/>
          <w:kern w:val="0"/>
          <w:sz w:val="28"/>
          <w:szCs w:val="28"/>
        </w:rPr>
        <w:t xml:space="preserve"> Предельный объем бюджетных ассигнований субъекта бюджетного планирования рассчитывается как сумма предельных объемов бюджетных ассигнований первой и второй группы соответственно.</w:t>
      </w:r>
    </w:p>
    <w:p w:rsidR="006B3656" w:rsidRDefault="00462C5D" w:rsidP="006B3656">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10</w:t>
      </w:r>
      <w:r w:rsidR="006B3656" w:rsidRPr="00BE3A9E">
        <w:rPr>
          <w:rFonts w:ascii="Times New Roman" w:hAnsi="Times New Roman" w:cs="Times New Roman"/>
          <w:sz w:val="28"/>
          <w:szCs w:val="28"/>
        </w:rPr>
        <w:t xml:space="preserve">. </w:t>
      </w:r>
      <w:r w:rsidR="006B3656" w:rsidRPr="00B941A1">
        <w:rPr>
          <w:rFonts w:ascii="Times New Roman" w:hAnsi="Times New Roman" w:cs="Times New Roman"/>
          <w:sz w:val="28"/>
          <w:szCs w:val="28"/>
        </w:rPr>
        <w:t>Предложения по определению предельных объемов бюджетных а</w:t>
      </w:r>
      <w:r w:rsidR="006B3656" w:rsidRPr="00B941A1">
        <w:rPr>
          <w:rFonts w:ascii="Times New Roman" w:hAnsi="Times New Roman" w:cs="Times New Roman"/>
          <w:sz w:val="28"/>
          <w:szCs w:val="28"/>
        </w:rPr>
        <w:t>с</w:t>
      </w:r>
      <w:r w:rsidR="006B3656" w:rsidRPr="00B941A1">
        <w:rPr>
          <w:rFonts w:ascii="Times New Roman" w:hAnsi="Times New Roman" w:cs="Times New Roman"/>
          <w:sz w:val="28"/>
          <w:szCs w:val="28"/>
        </w:rPr>
        <w:t>сигнований субъекта бюджетного планирования первой группы рассчитыв</w:t>
      </w:r>
      <w:r w:rsidR="006B3656" w:rsidRPr="00B941A1">
        <w:rPr>
          <w:rFonts w:ascii="Times New Roman" w:hAnsi="Times New Roman" w:cs="Times New Roman"/>
          <w:sz w:val="28"/>
          <w:szCs w:val="28"/>
        </w:rPr>
        <w:t>а</w:t>
      </w:r>
      <w:r w:rsidR="006B3656" w:rsidRPr="00B941A1">
        <w:rPr>
          <w:rFonts w:ascii="Times New Roman" w:hAnsi="Times New Roman" w:cs="Times New Roman"/>
          <w:sz w:val="28"/>
          <w:szCs w:val="28"/>
        </w:rPr>
        <w:t xml:space="preserve">ются по каждой категории первоочередных расходов, указанных в пункте </w:t>
      </w:r>
      <w:r w:rsidR="006B3656">
        <w:rPr>
          <w:rFonts w:ascii="Times New Roman" w:hAnsi="Times New Roman" w:cs="Times New Roman"/>
          <w:sz w:val="28"/>
          <w:szCs w:val="28"/>
        </w:rPr>
        <w:t>8</w:t>
      </w:r>
      <w:r w:rsidR="006B3656" w:rsidRPr="00B941A1">
        <w:rPr>
          <w:rFonts w:ascii="Times New Roman" w:hAnsi="Times New Roman" w:cs="Times New Roman"/>
          <w:sz w:val="28"/>
          <w:szCs w:val="28"/>
        </w:rPr>
        <w:t xml:space="preserve"> настоящей Методики</w:t>
      </w:r>
      <w:r w:rsidR="006B3656">
        <w:rPr>
          <w:rFonts w:ascii="Times New Roman" w:hAnsi="Times New Roman" w:cs="Times New Roman"/>
          <w:sz w:val="28"/>
          <w:szCs w:val="28"/>
        </w:rPr>
        <w:t>,</w:t>
      </w:r>
      <w:r w:rsidR="006B3656" w:rsidRPr="00B941A1">
        <w:rPr>
          <w:rFonts w:ascii="Times New Roman" w:hAnsi="Times New Roman" w:cs="Times New Roman"/>
          <w:sz w:val="28"/>
          <w:szCs w:val="28"/>
        </w:rPr>
        <w:t xml:space="preserve"> </w:t>
      </w:r>
      <w:r w:rsidR="006B3656" w:rsidRPr="00A64207">
        <w:rPr>
          <w:rFonts w:ascii="Times New Roman" w:hAnsi="Times New Roman" w:cs="Times New Roman"/>
          <w:sz w:val="28"/>
          <w:szCs w:val="28"/>
        </w:rPr>
        <w:t>исходя из подходов к формированию отдельных н</w:t>
      </w:r>
      <w:r w:rsidR="006B3656" w:rsidRPr="00A64207">
        <w:rPr>
          <w:rFonts w:ascii="Times New Roman" w:hAnsi="Times New Roman" w:cs="Times New Roman"/>
          <w:sz w:val="28"/>
          <w:szCs w:val="28"/>
        </w:rPr>
        <w:t>а</w:t>
      </w:r>
      <w:r w:rsidR="006B3656" w:rsidRPr="00A64207">
        <w:rPr>
          <w:rFonts w:ascii="Times New Roman" w:hAnsi="Times New Roman" w:cs="Times New Roman"/>
          <w:sz w:val="28"/>
          <w:szCs w:val="28"/>
        </w:rPr>
        <w:t>правлений расходов пункта 5 Методики.</w:t>
      </w:r>
    </w:p>
    <w:p w:rsidR="00FB258C" w:rsidRPr="00665B4E" w:rsidRDefault="00462C5D" w:rsidP="00FB258C">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11</w:t>
      </w:r>
      <w:r w:rsidR="00FB258C" w:rsidRPr="00665B4E">
        <w:rPr>
          <w:rFonts w:ascii="Times New Roman" w:hAnsi="Times New Roman" w:cs="Times New Roman"/>
          <w:sz w:val="28"/>
          <w:szCs w:val="28"/>
        </w:rPr>
        <w:t>. Предельный объем бюджетных ассигнований второй группы для каждого субъекта бюджетного планирования рассчитывается исходя из по</w:t>
      </w:r>
      <w:r w:rsidR="00FB258C" w:rsidRPr="00665B4E">
        <w:rPr>
          <w:rFonts w:ascii="Times New Roman" w:hAnsi="Times New Roman" w:cs="Times New Roman"/>
          <w:sz w:val="28"/>
          <w:szCs w:val="28"/>
        </w:rPr>
        <w:t>д</w:t>
      </w:r>
      <w:r w:rsidR="00FB258C" w:rsidRPr="00665B4E">
        <w:rPr>
          <w:rFonts w:ascii="Times New Roman" w:hAnsi="Times New Roman" w:cs="Times New Roman"/>
          <w:sz w:val="28"/>
          <w:szCs w:val="28"/>
        </w:rPr>
        <w:t>ходов к формированию отдельных направлений расходов пункта 5 Метод</w:t>
      </w:r>
      <w:r w:rsidR="00FB258C" w:rsidRPr="00665B4E">
        <w:rPr>
          <w:rFonts w:ascii="Times New Roman" w:hAnsi="Times New Roman" w:cs="Times New Roman"/>
          <w:sz w:val="28"/>
          <w:szCs w:val="28"/>
        </w:rPr>
        <w:t>и</w:t>
      </w:r>
      <w:r w:rsidR="00FB258C" w:rsidRPr="00665B4E">
        <w:rPr>
          <w:rFonts w:ascii="Times New Roman" w:hAnsi="Times New Roman" w:cs="Times New Roman"/>
          <w:sz w:val="28"/>
          <w:szCs w:val="28"/>
        </w:rPr>
        <w:t>ки.</w:t>
      </w:r>
    </w:p>
    <w:p w:rsidR="00FB258C" w:rsidRPr="00FB258C" w:rsidRDefault="00462C5D" w:rsidP="00FB258C">
      <w:pPr>
        <w:ind w:firstLine="709"/>
        <w:contextualSpacing/>
        <w:jc w:val="both"/>
        <w:rPr>
          <w:rFonts w:ascii="Times New Roman" w:hAnsi="Times New Roman"/>
          <w:sz w:val="28"/>
          <w:szCs w:val="28"/>
        </w:rPr>
      </w:pPr>
      <w:r>
        <w:rPr>
          <w:rFonts w:ascii="Times New Roman" w:hAnsi="Times New Roman"/>
          <w:sz w:val="28"/>
          <w:szCs w:val="28"/>
        </w:rPr>
        <w:t>12</w:t>
      </w:r>
      <w:r w:rsidR="00FB258C" w:rsidRPr="00FB258C">
        <w:rPr>
          <w:rFonts w:ascii="Times New Roman" w:hAnsi="Times New Roman"/>
          <w:sz w:val="28"/>
          <w:szCs w:val="28"/>
        </w:rPr>
        <w:t xml:space="preserve">. Комитет финансов </w:t>
      </w:r>
      <w:r w:rsidR="00BC2A3D">
        <w:rPr>
          <w:rFonts w:ascii="Times New Roman" w:hAnsi="Times New Roman"/>
          <w:sz w:val="28"/>
          <w:szCs w:val="28"/>
        </w:rPr>
        <w:t xml:space="preserve"> доводит в </w:t>
      </w:r>
      <w:r w:rsidR="00FB258C" w:rsidRPr="00FB258C">
        <w:rPr>
          <w:rFonts w:ascii="Times New Roman" w:hAnsi="Times New Roman"/>
          <w:sz w:val="28"/>
          <w:szCs w:val="28"/>
        </w:rPr>
        <w:t xml:space="preserve"> ЕСУБП до субъектов бюджетного планирования предельные объемы бюджетных ассигнований на очередной финансовый год и на плановый период.</w:t>
      </w:r>
    </w:p>
    <w:p w:rsidR="00FB258C" w:rsidRPr="00665B4E" w:rsidRDefault="00462C5D" w:rsidP="00FB258C">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13</w:t>
      </w:r>
      <w:r w:rsidR="00FB258C" w:rsidRPr="00665B4E">
        <w:rPr>
          <w:rFonts w:ascii="Times New Roman" w:hAnsi="Times New Roman" w:cs="Times New Roman"/>
          <w:sz w:val="28"/>
          <w:szCs w:val="28"/>
        </w:rPr>
        <w:t xml:space="preserve">.Субъекты бюджетного планирования самостоятельно осуществляют распределение предельных объемов бюджетных ассигнований на очередной финансовый год и на плановый период по кодам бюджетной классификации и кодам управления муниципальными финансами с учетом необходимости обеспечения режима экономии в целях устойчивого развития экономики и </w:t>
      </w:r>
      <w:r w:rsidR="00FB258C" w:rsidRPr="00665B4E">
        <w:rPr>
          <w:rFonts w:ascii="Times New Roman" w:hAnsi="Times New Roman" w:cs="Times New Roman"/>
          <w:sz w:val="28"/>
          <w:szCs w:val="28"/>
        </w:rPr>
        <w:lastRenderedPageBreak/>
        <w:t>социальной стабильности в</w:t>
      </w:r>
      <w:r w:rsidR="00FB258C">
        <w:rPr>
          <w:rFonts w:ascii="Times New Roman" w:hAnsi="Times New Roman" w:cs="Times New Roman"/>
          <w:sz w:val="28"/>
          <w:szCs w:val="28"/>
        </w:rPr>
        <w:t xml:space="preserve"> Большеуков</w:t>
      </w:r>
      <w:r w:rsidR="00FB258C" w:rsidRPr="00665B4E">
        <w:rPr>
          <w:rFonts w:ascii="Times New Roman" w:hAnsi="Times New Roman" w:cs="Times New Roman"/>
          <w:sz w:val="28"/>
          <w:szCs w:val="28"/>
        </w:rPr>
        <w:t>ском муниципальном районе исходя из:</w:t>
      </w:r>
    </w:p>
    <w:p w:rsidR="00FB258C" w:rsidRPr="00665B4E" w:rsidRDefault="00FB258C" w:rsidP="00FB258C">
      <w:pPr>
        <w:pStyle w:val="ConsPlusNormal"/>
        <w:widowControl/>
        <w:ind w:firstLine="709"/>
        <w:rPr>
          <w:rFonts w:ascii="Times New Roman" w:hAnsi="Times New Roman" w:cs="Times New Roman"/>
          <w:sz w:val="28"/>
          <w:szCs w:val="28"/>
        </w:rPr>
      </w:pPr>
      <w:r w:rsidRPr="00665B4E">
        <w:rPr>
          <w:rFonts w:ascii="Times New Roman" w:hAnsi="Times New Roman" w:cs="Times New Roman"/>
          <w:sz w:val="28"/>
          <w:szCs w:val="28"/>
        </w:rPr>
        <w:t xml:space="preserve">- приоритетности финансового обеспечения направлений расходования средств бюджета муниципального района, </w:t>
      </w:r>
    </w:p>
    <w:p w:rsidR="00FB258C" w:rsidRDefault="00FB258C" w:rsidP="00FB258C">
      <w:pPr>
        <w:pStyle w:val="ConsPlusNormal"/>
        <w:widowControl/>
        <w:ind w:firstLine="709"/>
        <w:rPr>
          <w:rFonts w:ascii="Times New Roman" w:hAnsi="Times New Roman" w:cs="Times New Roman"/>
          <w:sz w:val="28"/>
          <w:szCs w:val="28"/>
        </w:rPr>
      </w:pPr>
      <w:r w:rsidRPr="00665B4E">
        <w:rPr>
          <w:rFonts w:ascii="Times New Roman" w:hAnsi="Times New Roman" w:cs="Times New Roman"/>
          <w:sz w:val="28"/>
          <w:szCs w:val="28"/>
        </w:rPr>
        <w:t>- необходимости корректировки мероприятий муниципальных пр</w:t>
      </w:r>
      <w:r w:rsidRPr="00665B4E">
        <w:rPr>
          <w:rFonts w:ascii="Times New Roman" w:hAnsi="Times New Roman" w:cs="Times New Roman"/>
          <w:sz w:val="28"/>
          <w:szCs w:val="28"/>
        </w:rPr>
        <w:t>о</w:t>
      </w:r>
      <w:r w:rsidRPr="00665B4E">
        <w:rPr>
          <w:rFonts w:ascii="Times New Roman" w:hAnsi="Times New Roman" w:cs="Times New Roman"/>
          <w:sz w:val="28"/>
          <w:szCs w:val="28"/>
        </w:rPr>
        <w:t>грамм по итогам оценок эффективности их реализации в отчётном финанс</w:t>
      </w:r>
      <w:r w:rsidRPr="00665B4E">
        <w:rPr>
          <w:rFonts w:ascii="Times New Roman" w:hAnsi="Times New Roman" w:cs="Times New Roman"/>
          <w:sz w:val="28"/>
          <w:szCs w:val="28"/>
        </w:rPr>
        <w:t>о</w:t>
      </w:r>
      <w:r w:rsidRPr="00665B4E">
        <w:rPr>
          <w:rFonts w:ascii="Times New Roman" w:hAnsi="Times New Roman" w:cs="Times New Roman"/>
          <w:sz w:val="28"/>
          <w:szCs w:val="28"/>
        </w:rPr>
        <w:t>вом году с целью достижения максимального результата и эффективного и</w:t>
      </w:r>
      <w:r w:rsidRPr="00665B4E">
        <w:rPr>
          <w:rFonts w:ascii="Times New Roman" w:hAnsi="Times New Roman" w:cs="Times New Roman"/>
          <w:sz w:val="28"/>
          <w:szCs w:val="28"/>
        </w:rPr>
        <w:t>с</w:t>
      </w:r>
      <w:r w:rsidRPr="00665B4E">
        <w:rPr>
          <w:rFonts w:ascii="Times New Roman" w:hAnsi="Times New Roman" w:cs="Times New Roman"/>
          <w:sz w:val="28"/>
          <w:szCs w:val="28"/>
        </w:rPr>
        <w:t>пользования средств бюджета муниципального района в текущем финанс</w:t>
      </w:r>
      <w:r w:rsidRPr="00665B4E">
        <w:rPr>
          <w:rFonts w:ascii="Times New Roman" w:hAnsi="Times New Roman" w:cs="Times New Roman"/>
          <w:sz w:val="28"/>
          <w:szCs w:val="28"/>
        </w:rPr>
        <w:t>о</w:t>
      </w:r>
      <w:r w:rsidRPr="00665B4E">
        <w:rPr>
          <w:rFonts w:ascii="Times New Roman" w:hAnsi="Times New Roman" w:cs="Times New Roman"/>
          <w:sz w:val="28"/>
          <w:szCs w:val="28"/>
        </w:rPr>
        <w:t>вом году и в плановом периоде</w:t>
      </w:r>
    </w:p>
    <w:p w:rsidR="006B3656" w:rsidRDefault="006B3656" w:rsidP="009A104D">
      <w:pPr>
        <w:widowControl/>
        <w:overflowPunct/>
        <w:adjustRightInd w:val="0"/>
        <w:ind w:firstLine="540"/>
        <w:jc w:val="both"/>
        <w:textAlignment w:val="auto"/>
        <w:rPr>
          <w:rFonts w:ascii="Times New Roman" w:hAnsi="Times New Roman"/>
          <w:kern w:val="0"/>
          <w:sz w:val="28"/>
          <w:szCs w:val="28"/>
        </w:rPr>
      </w:pPr>
    </w:p>
    <w:sectPr w:rsidR="006B3656" w:rsidSect="0007406E">
      <w:pgSz w:w="11906" w:h="16838"/>
      <w:pgMar w:top="1134" w:right="851"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F01" w:rsidRDefault="00D60F01">
      <w:r>
        <w:separator/>
      </w:r>
    </w:p>
  </w:endnote>
  <w:endnote w:type="continuationSeparator" w:id="1">
    <w:p w:rsidR="00D60F01" w:rsidRDefault="00D60F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2157"/>
      <w:docPartObj>
        <w:docPartGallery w:val="Page Numbers (Bottom of Page)"/>
        <w:docPartUnique/>
      </w:docPartObj>
    </w:sdtPr>
    <w:sdtContent>
      <w:p w:rsidR="00EA2AA6" w:rsidRDefault="007117B1">
        <w:pPr>
          <w:pStyle w:val="aa"/>
          <w:jc w:val="center"/>
        </w:pPr>
        <w:fldSimple w:instr=" PAGE   \* MERGEFORMAT ">
          <w:r w:rsidR="00A94130">
            <w:rPr>
              <w:noProof/>
            </w:rPr>
            <w:t>12</w:t>
          </w:r>
        </w:fldSimple>
      </w:p>
    </w:sdtContent>
  </w:sdt>
  <w:p w:rsidR="00EA2AA6" w:rsidRDefault="00EA2AA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F01" w:rsidRDefault="00D60F01">
      <w:r>
        <w:rPr>
          <w:color w:val="000000"/>
        </w:rPr>
        <w:separator/>
      </w:r>
    </w:p>
  </w:footnote>
  <w:footnote w:type="continuationSeparator" w:id="1">
    <w:p w:rsidR="00D60F01" w:rsidRDefault="00D60F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51219C"/>
    <w:rsid w:val="00012D75"/>
    <w:rsid w:val="00015ABF"/>
    <w:rsid w:val="00021014"/>
    <w:rsid w:val="00023FE9"/>
    <w:rsid w:val="00025B98"/>
    <w:rsid w:val="0004558E"/>
    <w:rsid w:val="00060CF0"/>
    <w:rsid w:val="0006175A"/>
    <w:rsid w:val="00066ECF"/>
    <w:rsid w:val="0007406E"/>
    <w:rsid w:val="00080484"/>
    <w:rsid w:val="000A0BA0"/>
    <w:rsid w:val="000A4EC9"/>
    <w:rsid w:val="000B16F8"/>
    <w:rsid w:val="000B398A"/>
    <w:rsid w:val="000B4954"/>
    <w:rsid w:val="000C6457"/>
    <w:rsid w:val="000D0297"/>
    <w:rsid w:val="000D3086"/>
    <w:rsid w:val="000F24A9"/>
    <w:rsid w:val="000F56B0"/>
    <w:rsid w:val="00122735"/>
    <w:rsid w:val="00127623"/>
    <w:rsid w:val="0013119D"/>
    <w:rsid w:val="0014785B"/>
    <w:rsid w:val="001556DF"/>
    <w:rsid w:val="001649E2"/>
    <w:rsid w:val="00171F23"/>
    <w:rsid w:val="0018172D"/>
    <w:rsid w:val="0019108A"/>
    <w:rsid w:val="00192D51"/>
    <w:rsid w:val="00196ECA"/>
    <w:rsid w:val="001E35E3"/>
    <w:rsid w:val="001F6D6E"/>
    <w:rsid w:val="00217C08"/>
    <w:rsid w:val="00234AAA"/>
    <w:rsid w:val="00240421"/>
    <w:rsid w:val="00244A5F"/>
    <w:rsid w:val="00250FE4"/>
    <w:rsid w:val="002510E4"/>
    <w:rsid w:val="00264A4C"/>
    <w:rsid w:val="002A5D39"/>
    <w:rsid w:val="002B545A"/>
    <w:rsid w:val="002C0690"/>
    <w:rsid w:val="002D2C98"/>
    <w:rsid w:val="002F3E30"/>
    <w:rsid w:val="00312CE9"/>
    <w:rsid w:val="0031727C"/>
    <w:rsid w:val="00317FDF"/>
    <w:rsid w:val="003503AF"/>
    <w:rsid w:val="00362229"/>
    <w:rsid w:val="003638C8"/>
    <w:rsid w:val="003B2CB1"/>
    <w:rsid w:val="003B434E"/>
    <w:rsid w:val="003B723A"/>
    <w:rsid w:val="003C0CD0"/>
    <w:rsid w:val="003F3EB6"/>
    <w:rsid w:val="003F57A3"/>
    <w:rsid w:val="00420A1A"/>
    <w:rsid w:val="00430A47"/>
    <w:rsid w:val="00442D3D"/>
    <w:rsid w:val="00462C5D"/>
    <w:rsid w:val="004671BE"/>
    <w:rsid w:val="00487546"/>
    <w:rsid w:val="004B13F9"/>
    <w:rsid w:val="004B19DC"/>
    <w:rsid w:val="004B1BA2"/>
    <w:rsid w:val="004B5A2B"/>
    <w:rsid w:val="004C4448"/>
    <w:rsid w:val="004D15FB"/>
    <w:rsid w:val="004D58D8"/>
    <w:rsid w:val="004E374E"/>
    <w:rsid w:val="0050147C"/>
    <w:rsid w:val="00502E06"/>
    <w:rsid w:val="00506B45"/>
    <w:rsid w:val="0051219C"/>
    <w:rsid w:val="0051631E"/>
    <w:rsid w:val="00523CF1"/>
    <w:rsid w:val="00530BD6"/>
    <w:rsid w:val="0053555C"/>
    <w:rsid w:val="00536248"/>
    <w:rsid w:val="00554A84"/>
    <w:rsid w:val="00567C3C"/>
    <w:rsid w:val="00581054"/>
    <w:rsid w:val="00585BD6"/>
    <w:rsid w:val="005A3785"/>
    <w:rsid w:val="005A691A"/>
    <w:rsid w:val="005D4CFC"/>
    <w:rsid w:val="005D6A3C"/>
    <w:rsid w:val="005E0367"/>
    <w:rsid w:val="006044CE"/>
    <w:rsid w:val="006119F3"/>
    <w:rsid w:val="00613DF9"/>
    <w:rsid w:val="00635789"/>
    <w:rsid w:val="00650180"/>
    <w:rsid w:val="00652F81"/>
    <w:rsid w:val="00672D06"/>
    <w:rsid w:val="00690C04"/>
    <w:rsid w:val="00695D3B"/>
    <w:rsid w:val="006975E0"/>
    <w:rsid w:val="006A6ACC"/>
    <w:rsid w:val="006B3656"/>
    <w:rsid w:val="006D3D04"/>
    <w:rsid w:val="006F0D49"/>
    <w:rsid w:val="007077FA"/>
    <w:rsid w:val="007117B1"/>
    <w:rsid w:val="00724F4B"/>
    <w:rsid w:val="00732789"/>
    <w:rsid w:val="00746A20"/>
    <w:rsid w:val="0076311F"/>
    <w:rsid w:val="00766002"/>
    <w:rsid w:val="00792542"/>
    <w:rsid w:val="00792738"/>
    <w:rsid w:val="007E40F2"/>
    <w:rsid w:val="008143E1"/>
    <w:rsid w:val="00820562"/>
    <w:rsid w:val="00823DCB"/>
    <w:rsid w:val="008553A1"/>
    <w:rsid w:val="008619C6"/>
    <w:rsid w:val="00896DE0"/>
    <w:rsid w:val="008A5344"/>
    <w:rsid w:val="008A7312"/>
    <w:rsid w:val="008B4DE0"/>
    <w:rsid w:val="008C2C90"/>
    <w:rsid w:val="008C64AC"/>
    <w:rsid w:val="008D071B"/>
    <w:rsid w:val="008D1EDC"/>
    <w:rsid w:val="0090792B"/>
    <w:rsid w:val="00910B8E"/>
    <w:rsid w:val="009214F6"/>
    <w:rsid w:val="009260F5"/>
    <w:rsid w:val="00946728"/>
    <w:rsid w:val="0094741E"/>
    <w:rsid w:val="0096047E"/>
    <w:rsid w:val="00961E03"/>
    <w:rsid w:val="00971E85"/>
    <w:rsid w:val="009828C6"/>
    <w:rsid w:val="009A104D"/>
    <w:rsid w:val="009A4CA0"/>
    <w:rsid w:val="009C14DC"/>
    <w:rsid w:val="009D795F"/>
    <w:rsid w:val="009E2229"/>
    <w:rsid w:val="009F5900"/>
    <w:rsid w:val="009F60F7"/>
    <w:rsid w:val="00A0057C"/>
    <w:rsid w:val="00A126BD"/>
    <w:rsid w:val="00A17B77"/>
    <w:rsid w:val="00A25152"/>
    <w:rsid w:val="00A52BCD"/>
    <w:rsid w:val="00A543EF"/>
    <w:rsid w:val="00A561AC"/>
    <w:rsid w:val="00A93DF0"/>
    <w:rsid w:val="00A94130"/>
    <w:rsid w:val="00A968E5"/>
    <w:rsid w:val="00AD342E"/>
    <w:rsid w:val="00AD3725"/>
    <w:rsid w:val="00AD5861"/>
    <w:rsid w:val="00AD5FA7"/>
    <w:rsid w:val="00AF7CA1"/>
    <w:rsid w:val="00B15882"/>
    <w:rsid w:val="00B62A86"/>
    <w:rsid w:val="00B6428F"/>
    <w:rsid w:val="00B6512E"/>
    <w:rsid w:val="00B663EC"/>
    <w:rsid w:val="00B676E9"/>
    <w:rsid w:val="00B76742"/>
    <w:rsid w:val="00B8472A"/>
    <w:rsid w:val="00BB17E5"/>
    <w:rsid w:val="00BC2A3D"/>
    <w:rsid w:val="00BF14B4"/>
    <w:rsid w:val="00BF1E78"/>
    <w:rsid w:val="00BF5A4B"/>
    <w:rsid w:val="00C0417B"/>
    <w:rsid w:val="00C067CD"/>
    <w:rsid w:val="00C117D6"/>
    <w:rsid w:val="00C25975"/>
    <w:rsid w:val="00C34343"/>
    <w:rsid w:val="00C35478"/>
    <w:rsid w:val="00C5394C"/>
    <w:rsid w:val="00C53990"/>
    <w:rsid w:val="00C75A95"/>
    <w:rsid w:val="00C81926"/>
    <w:rsid w:val="00C9713E"/>
    <w:rsid w:val="00CC12F3"/>
    <w:rsid w:val="00CC2919"/>
    <w:rsid w:val="00D12B18"/>
    <w:rsid w:val="00D12EDA"/>
    <w:rsid w:val="00D14E79"/>
    <w:rsid w:val="00D51FC5"/>
    <w:rsid w:val="00D574EA"/>
    <w:rsid w:val="00D60F01"/>
    <w:rsid w:val="00D717BD"/>
    <w:rsid w:val="00D84CDC"/>
    <w:rsid w:val="00D8794C"/>
    <w:rsid w:val="00DA25DE"/>
    <w:rsid w:val="00DA4860"/>
    <w:rsid w:val="00DA51C0"/>
    <w:rsid w:val="00DB6E21"/>
    <w:rsid w:val="00DC4E31"/>
    <w:rsid w:val="00DD5502"/>
    <w:rsid w:val="00DD660C"/>
    <w:rsid w:val="00DE0277"/>
    <w:rsid w:val="00DF4D81"/>
    <w:rsid w:val="00E164E5"/>
    <w:rsid w:val="00E16876"/>
    <w:rsid w:val="00E3753E"/>
    <w:rsid w:val="00E403B1"/>
    <w:rsid w:val="00E73FBC"/>
    <w:rsid w:val="00EA2AA6"/>
    <w:rsid w:val="00EF3320"/>
    <w:rsid w:val="00EF333B"/>
    <w:rsid w:val="00F17436"/>
    <w:rsid w:val="00F2628F"/>
    <w:rsid w:val="00F37999"/>
    <w:rsid w:val="00F449BA"/>
    <w:rsid w:val="00F558B1"/>
    <w:rsid w:val="00F767D5"/>
    <w:rsid w:val="00F769FC"/>
    <w:rsid w:val="00FA3CB3"/>
    <w:rsid w:val="00FA7C90"/>
    <w:rsid w:val="00FB258C"/>
    <w:rsid w:val="00FB4671"/>
    <w:rsid w:val="00FC1C5D"/>
    <w:rsid w:val="00FC6AA8"/>
    <w:rsid w:val="00FC7835"/>
    <w:rsid w:val="00FD37BF"/>
    <w:rsid w:val="00FF1D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kern w:val="3"/>
        <w:sz w:val="22"/>
        <w:szCs w:val="22"/>
        <w:lang w:val="ru-RU" w:eastAsia="ru-RU"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7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077FA"/>
    <w:pPr>
      <w:suppressAutoHyphens/>
    </w:pPr>
  </w:style>
  <w:style w:type="character" w:customStyle="1" w:styleId="10">
    <w:name w:val="Основной шрифт абзаца1"/>
    <w:rsid w:val="007077FA"/>
  </w:style>
  <w:style w:type="paragraph" w:customStyle="1" w:styleId="ConsPlusNormal">
    <w:name w:val="ConsPlusNormal"/>
    <w:rsid w:val="007077FA"/>
    <w:pPr>
      <w:overflowPunct/>
      <w:spacing w:before="120" w:after="120"/>
      <w:ind w:firstLine="720"/>
      <w:jc w:val="both"/>
      <w:textAlignment w:val="auto"/>
    </w:pPr>
    <w:rPr>
      <w:rFonts w:ascii="Arial" w:hAnsi="Arial" w:cs="Arial"/>
      <w:kern w:val="0"/>
      <w:sz w:val="20"/>
      <w:szCs w:val="20"/>
    </w:rPr>
  </w:style>
  <w:style w:type="paragraph" w:styleId="a3">
    <w:name w:val="Balloon Text"/>
    <w:basedOn w:val="a"/>
    <w:link w:val="a4"/>
    <w:uiPriority w:val="99"/>
    <w:semiHidden/>
    <w:unhideWhenUsed/>
    <w:rsid w:val="00961E03"/>
    <w:rPr>
      <w:rFonts w:ascii="Tahoma" w:hAnsi="Tahoma" w:cs="Tahoma"/>
      <w:sz w:val="16"/>
      <w:szCs w:val="16"/>
    </w:rPr>
  </w:style>
  <w:style w:type="character" w:customStyle="1" w:styleId="a4">
    <w:name w:val="Текст выноски Знак"/>
    <w:basedOn w:val="a0"/>
    <w:link w:val="a3"/>
    <w:uiPriority w:val="99"/>
    <w:semiHidden/>
    <w:rsid w:val="00961E03"/>
    <w:rPr>
      <w:rFonts w:ascii="Tahoma" w:hAnsi="Tahoma" w:cs="Tahoma"/>
      <w:sz w:val="16"/>
      <w:szCs w:val="16"/>
    </w:rPr>
  </w:style>
  <w:style w:type="character" w:styleId="a5">
    <w:name w:val="Placeholder Text"/>
    <w:basedOn w:val="a0"/>
    <w:uiPriority w:val="99"/>
    <w:semiHidden/>
    <w:rsid w:val="00961E03"/>
    <w:rPr>
      <w:color w:val="808080"/>
    </w:rPr>
  </w:style>
  <w:style w:type="paragraph" w:styleId="2">
    <w:name w:val="Body Text Indent 2"/>
    <w:basedOn w:val="a"/>
    <w:link w:val="20"/>
    <w:rsid w:val="00DA4860"/>
    <w:pPr>
      <w:widowControl/>
      <w:overflowPunct/>
      <w:autoSpaceDE/>
      <w:autoSpaceDN/>
      <w:ind w:firstLine="720"/>
      <w:jc w:val="both"/>
      <w:textAlignment w:val="auto"/>
    </w:pPr>
    <w:rPr>
      <w:rFonts w:ascii="Times New Roman" w:hAnsi="Times New Roman"/>
      <w:kern w:val="0"/>
      <w:sz w:val="28"/>
      <w:szCs w:val="20"/>
    </w:rPr>
  </w:style>
  <w:style w:type="character" w:customStyle="1" w:styleId="20">
    <w:name w:val="Основной текст с отступом 2 Знак"/>
    <w:basedOn w:val="a0"/>
    <w:link w:val="2"/>
    <w:rsid w:val="00DA4860"/>
    <w:rPr>
      <w:rFonts w:ascii="Times New Roman" w:hAnsi="Times New Roman"/>
      <w:kern w:val="0"/>
      <w:sz w:val="28"/>
      <w:szCs w:val="20"/>
    </w:rPr>
  </w:style>
  <w:style w:type="paragraph" w:styleId="a6">
    <w:name w:val="Body Text"/>
    <w:basedOn w:val="a"/>
    <w:link w:val="a7"/>
    <w:uiPriority w:val="99"/>
    <w:semiHidden/>
    <w:unhideWhenUsed/>
    <w:rsid w:val="00FB258C"/>
    <w:pPr>
      <w:spacing w:after="120"/>
    </w:pPr>
  </w:style>
  <w:style w:type="character" w:customStyle="1" w:styleId="a7">
    <w:name w:val="Основной текст Знак"/>
    <w:basedOn w:val="a0"/>
    <w:link w:val="a6"/>
    <w:uiPriority w:val="99"/>
    <w:semiHidden/>
    <w:rsid w:val="00FB258C"/>
  </w:style>
  <w:style w:type="paragraph" w:styleId="a8">
    <w:name w:val="header"/>
    <w:basedOn w:val="a"/>
    <w:link w:val="a9"/>
    <w:uiPriority w:val="99"/>
    <w:semiHidden/>
    <w:unhideWhenUsed/>
    <w:rsid w:val="00EA2AA6"/>
    <w:pPr>
      <w:tabs>
        <w:tab w:val="center" w:pos="4677"/>
        <w:tab w:val="right" w:pos="9355"/>
      </w:tabs>
    </w:pPr>
  </w:style>
  <w:style w:type="character" w:customStyle="1" w:styleId="a9">
    <w:name w:val="Верхний колонтитул Знак"/>
    <w:basedOn w:val="a0"/>
    <w:link w:val="a8"/>
    <w:uiPriority w:val="99"/>
    <w:semiHidden/>
    <w:rsid w:val="00EA2AA6"/>
  </w:style>
  <w:style w:type="paragraph" w:styleId="aa">
    <w:name w:val="footer"/>
    <w:basedOn w:val="a"/>
    <w:link w:val="ab"/>
    <w:uiPriority w:val="99"/>
    <w:unhideWhenUsed/>
    <w:rsid w:val="00EA2AA6"/>
    <w:pPr>
      <w:tabs>
        <w:tab w:val="center" w:pos="4677"/>
        <w:tab w:val="right" w:pos="9355"/>
      </w:tabs>
    </w:pPr>
  </w:style>
  <w:style w:type="character" w:customStyle="1" w:styleId="ab">
    <w:name w:val="Нижний колонтитул Знак"/>
    <w:basedOn w:val="a0"/>
    <w:link w:val="aa"/>
    <w:uiPriority w:val="99"/>
    <w:rsid w:val="00EA2A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kern w:val="3"/>
        <w:sz w:val="22"/>
        <w:szCs w:val="22"/>
        <w:lang w:val="ru-RU" w:eastAsia="ru-RU"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7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077FA"/>
    <w:pPr>
      <w:suppressAutoHyphens/>
    </w:pPr>
  </w:style>
  <w:style w:type="character" w:customStyle="1" w:styleId="10">
    <w:name w:val="Основной шрифт абзаца1"/>
    <w:rsid w:val="007077FA"/>
  </w:style>
  <w:style w:type="paragraph" w:customStyle="1" w:styleId="ConsPlusNormal">
    <w:name w:val="ConsPlusNormal"/>
    <w:rsid w:val="007077FA"/>
    <w:pPr>
      <w:overflowPunct/>
      <w:spacing w:before="120" w:after="120"/>
      <w:ind w:firstLine="720"/>
      <w:jc w:val="both"/>
      <w:textAlignment w:val="auto"/>
    </w:pPr>
    <w:rPr>
      <w:rFonts w:ascii="Arial" w:hAnsi="Arial" w:cs="Arial"/>
      <w:kern w:val="0"/>
      <w:sz w:val="20"/>
      <w:szCs w:val="20"/>
    </w:rPr>
  </w:style>
  <w:style w:type="paragraph" w:styleId="a3">
    <w:name w:val="Balloon Text"/>
    <w:basedOn w:val="a"/>
    <w:link w:val="a4"/>
    <w:uiPriority w:val="99"/>
    <w:semiHidden/>
    <w:unhideWhenUsed/>
    <w:rsid w:val="00961E03"/>
    <w:rPr>
      <w:rFonts w:ascii="Tahoma" w:hAnsi="Tahoma" w:cs="Tahoma"/>
      <w:sz w:val="16"/>
      <w:szCs w:val="16"/>
    </w:rPr>
  </w:style>
  <w:style w:type="character" w:customStyle="1" w:styleId="a4">
    <w:name w:val="Текст выноски Знак"/>
    <w:basedOn w:val="a0"/>
    <w:link w:val="a3"/>
    <w:uiPriority w:val="99"/>
    <w:semiHidden/>
    <w:rsid w:val="00961E03"/>
    <w:rPr>
      <w:rFonts w:ascii="Tahoma" w:hAnsi="Tahoma" w:cs="Tahoma"/>
      <w:sz w:val="16"/>
      <w:szCs w:val="16"/>
    </w:rPr>
  </w:style>
  <w:style w:type="character" w:styleId="a5">
    <w:name w:val="Placeholder Text"/>
    <w:basedOn w:val="a0"/>
    <w:uiPriority w:val="99"/>
    <w:semiHidden/>
    <w:rsid w:val="00961E03"/>
    <w:rPr>
      <w:color w:val="80808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EFE8F80F89AA4FCACC741CB4CB1F99482CB8D13ACD54D268BCE9CC88D01618BA1B2573CCDD5CY101E" TargetMode="External"/><Relationship Id="rId13" Type="http://schemas.openxmlformats.org/officeDocument/2006/relationships/hyperlink" Target="consultantplus://offline/ref=D8834096CD1842003DC001FAEB8B0D21A744BF096291FF8233CAB0F399118C6E6DDAD1F75AD10FE1EBA3DBA403C59C3FBEEA183F7011525BC1GC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consultantplus://offline/ref=D8834096CD1842003DC001FAEB8B0D21A744BF096291FF8233CAB0F399118C6E6DDAD1F75AD00BEDB7F9CBA04A929623B8F4073D6E11C5G1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0C62D6A7A4CAB5D5F22D793F5D795FDC12F1D2702492049D41DC7CC9AE6574DC72075B6F89359E65B46AF3937111E9D8CF18B2D6A938444E3CF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00C62D6A7A4CAB5D5F22D793F5D795FDC12F1D2702492049D41DC7CC9AE6574DC72075B6F89359E95746AF3937111E9D8CF18B2D6A938444E3CFL" TargetMode="External"/><Relationship Id="rId4" Type="http://schemas.openxmlformats.org/officeDocument/2006/relationships/webSettings" Target="webSettings.xml"/><Relationship Id="rId9" Type="http://schemas.openxmlformats.org/officeDocument/2006/relationships/hyperlink" Target="consultantplus://offline/ref=00C62D6A7A4CAB5D5F22D793F5D795FDC12F1D2702492049D41DC7CC9AE6574DC72075B6F8925DE50B1CBF3D7E4615818BEF942F7493E8C7L" TargetMode="External"/><Relationship Id="rId14" Type="http://schemas.openxmlformats.org/officeDocument/2006/relationships/hyperlink" Target="consultantplus://offline/ref=D8834096CD1842003DC001FAEB8B0D21A744BF096291FF8233CAB0F399118C6E6DDAD1F75AD10FEEE7A3DBA403C59C3FBEEA183F7011525BC1GCG" TargetMode="Externa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84B15-A173-4923-A23A-4F3903CFE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4156</Words>
  <Characters>23690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27791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121</cp:revision>
  <dcterms:created xsi:type="dcterms:W3CDTF">2022-08-25T10:46:00Z</dcterms:created>
  <dcterms:modified xsi:type="dcterms:W3CDTF">2024-08-29T06:34:00Z</dcterms:modified>
  <cp:contentStatus/>
</cp:coreProperties>
</file>